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E" w:rsidRDefault="00211FF9">
      <w:pPr>
        <w:pStyle w:val="a5"/>
        <w:spacing w:line="460" w:lineRule="exact"/>
        <w:jc w:val="center"/>
        <w:rPr>
          <w:rStyle w:val="16"/>
          <w:rFonts w:ascii="黑体" w:eastAsia="黑体" w:hAnsi="黑体"/>
          <w:b w:val="0"/>
          <w:bCs w:val="0"/>
          <w:color w:val="000000"/>
          <w:sz w:val="44"/>
          <w:szCs w:val="44"/>
        </w:rPr>
      </w:pPr>
      <w:r>
        <w:rPr>
          <w:rStyle w:val="16"/>
          <w:rFonts w:ascii="黑体" w:eastAsia="黑体" w:hAnsi="黑体" w:hint="eastAsia"/>
          <w:b w:val="0"/>
          <w:bCs w:val="0"/>
          <w:color w:val="000000"/>
          <w:sz w:val="44"/>
          <w:szCs w:val="44"/>
        </w:rPr>
        <w:t>2017</w:t>
      </w:r>
      <w:r>
        <w:rPr>
          <w:rStyle w:val="16"/>
          <w:rFonts w:ascii="黑体" w:eastAsia="黑体" w:hAnsi="黑体" w:hint="eastAsia"/>
          <w:b w:val="0"/>
          <w:bCs w:val="0"/>
          <w:color w:val="000000"/>
          <w:sz w:val="44"/>
          <w:szCs w:val="44"/>
        </w:rPr>
        <w:t>年</w:t>
      </w:r>
      <w:r>
        <w:rPr>
          <w:rStyle w:val="16"/>
          <w:rFonts w:ascii="黑体" w:eastAsia="黑体" w:hAnsi="黑体" w:hint="eastAsia"/>
          <w:color w:val="000000"/>
          <w:sz w:val="44"/>
          <w:szCs w:val="44"/>
        </w:rPr>
        <w:t>江苏省归国华侨联合会</w:t>
      </w:r>
      <w:r>
        <w:rPr>
          <w:rStyle w:val="16"/>
          <w:rFonts w:ascii="黑体" w:eastAsia="黑体" w:hAnsi="黑体" w:hint="eastAsia"/>
          <w:b w:val="0"/>
          <w:bCs w:val="0"/>
          <w:color w:val="000000"/>
          <w:sz w:val="44"/>
          <w:szCs w:val="44"/>
        </w:rPr>
        <w:t>决算公开</w:t>
      </w:r>
    </w:p>
    <w:p w:rsidR="00ED170E" w:rsidRDefault="00211FF9">
      <w:pPr>
        <w:pStyle w:val="a5"/>
        <w:spacing w:line="460" w:lineRule="exact"/>
        <w:jc w:val="center"/>
        <w:rPr>
          <w:rStyle w:val="16"/>
          <w:rFonts w:ascii="方正小标宋_GBK" w:eastAsia="方正小标宋_GBK"/>
          <w:b w:val="0"/>
          <w:bCs w:val="0"/>
          <w:color w:val="000000"/>
          <w:sz w:val="36"/>
          <w:szCs w:val="36"/>
        </w:rPr>
      </w:pPr>
      <w:r>
        <w:rPr>
          <w:rStyle w:val="16"/>
          <w:rFonts w:ascii="方正小标宋_GBK" w:eastAsia="方正小标宋_GBK" w:hint="eastAsia"/>
          <w:b w:val="0"/>
          <w:bCs w:val="0"/>
          <w:color w:val="000000"/>
          <w:sz w:val="36"/>
          <w:szCs w:val="36"/>
        </w:rPr>
        <w:t>目</w:t>
      </w:r>
      <w:r>
        <w:rPr>
          <w:rStyle w:val="16"/>
          <w:rFonts w:ascii="方正小标宋_GBK" w:eastAsia="方正小标宋_GBK" w:hint="eastAsia"/>
          <w:b w:val="0"/>
          <w:bCs w:val="0"/>
          <w:color w:val="000000"/>
          <w:sz w:val="36"/>
          <w:szCs w:val="36"/>
        </w:rPr>
        <w:t xml:space="preserve"> </w:t>
      </w:r>
      <w:r>
        <w:rPr>
          <w:rStyle w:val="16"/>
          <w:rFonts w:ascii="方正小标宋_GBK" w:eastAsia="方正小标宋_GBK" w:hint="eastAsia"/>
          <w:b w:val="0"/>
          <w:bCs w:val="0"/>
          <w:color w:val="000000"/>
          <w:sz w:val="36"/>
          <w:szCs w:val="36"/>
        </w:rPr>
        <w:t>录</w:t>
      </w:r>
    </w:p>
    <w:p w:rsidR="00ED170E" w:rsidRDefault="00211FF9" w:rsidP="006F2F06">
      <w:pPr>
        <w:spacing w:line="540" w:lineRule="exact"/>
        <w:rPr>
          <w:rFonts w:asciiTheme="minorEastAsia" w:hAnsiTheme="minorEastAsia"/>
          <w:sz w:val="30"/>
          <w:szCs w:val="30"/>
        </w:rPr>
      </w:pPr>
      <w:r>
        <w:rPr>
          <w:rFonts w:asciiTheme="minorEastAsia" w:hAnsiTheme="minorEastAsia" w:hint="eastAsia"/>
          <w:sz w:val="30"/>
          <w:szCs w:val="30"/>
        </w:rPr>
        <w:t>第一部分</w:t>
      </w:r>
      <w:r>
        <w:rPr>
          <w:rFonts w:asciiTheme="minorEastAsia" w:hAnsiTheme="minorEastAsia" w:hint="eastAsia"/>
          <w:sz w:val="30"/>
          <w:szCs w:val="30"/>
        </w:rPr>
        <w:t xml:space="preserve"> </w:t>
      </w:r>
      <w:r>
        <w:rPr>
          <w:rFonts w:asciiTheme="minorEastAsia" w:hAnsiTheme="minorEastAsia" w:hint="eastAsia"/>
          <w:sz w:val="30"/>
          <w:szCs w:val="30"/>
        </w:rPr>
        <w:t>部门概况</w:t>
      </w:r>
      <w:r>
        <w:rPr>
          <w:rFonts w:asciiTheme="minorEastAsia" w:hAnsiTheme="minorEastAsia" w:hint="eastAsia"/>
          <w:sz w:val="30"/>
          <w:szCs w:val="30"/>
        </w:rPr>
        <w:t xml:space="preserve"> </w:t>
      </w:r>
    </w:p>
    <w:p w:rsidR="00ED170E" w:rsidRDefault="00211FF9" w:rsidP="006F2F06">
      <w:pPr>
        <w:numPr>
          <w:ilvl w:val="0"/>
          <w:numId w:val="1"/>
        </w:numPr>
        <w:spacing w:line="540" w:lineRule="exact"/>
        <w:rPr>
          <w:rFonts w:asciiTheme="minorEastAsia" w:hAnsiTheme="minorEastAsia"/>
          <w:sz w:val="28"/>
          <w:szCs w:val="28"/>
        </w:rPr>
      </w:pPr>
      <w:r>
        <w:rPr>
          <w:rFonts w:asciiTheme="minorEastAsia" w:hAnsiTheme="minorEastAsia" w:hint="eastAsia"/>
          <w:sz w:val="28"/>
          <w:szCs w:val="28"/>
        </w:rPr>
        <w:t>省侨联主要职能</w:t>
      </w:r>
    </w:p>
    <w:p w:rsidR="00ED170E" w:rsidRDefault="00211FF9" w:rsidP="006F2F06">
      <w:pPr>
        <w:numPr>
          <w:ilvl w:val="0"/>
          <w:numId w:val="1"/>
        </w:numPr>
        <w:spacing w:line="540" w:lineRule="exact"/>
        <w:rPr>
          <w:rFonts w:asciiTheme="minorEastAsia" w:hAnsiTheme="minorEastAsia"/>
          <w:sz w:val="28"/>
          <w:szCs w:val="28"/>
        </w:rPr>
      </w:pPr>
      <w:r>
        <w:rPr>
          <w:rFonts w:asciiTheme="minorEastAsia" w:hAnsiTheme="minorEastAsia" w:hint="eastAsia"/>
          <w:sz w:val="28"/>
          <w:szCs w:val="28"/>
        </w:rPr>
        <w:t>省侨联机构设置和部门决算范围</w:t>
      </w:r>
    </w:p>
    <w:p w:rsidR="00ED170E" w:rsidRDefault="00211FF9" w:rsidP="006F2F06">
      <w:pPr>
        <w:numPr>
          <w:ilvl w:val="0"/>
          <w:numId w:val="1"/>
        </w:numPr>
        <w:spacing w:line="540" w:lineRule="exact"/>
        <w:rPr>
          <w:rFonts w:asciiTheme="minorEastAsia" w:hAnsiTheme="minorEastAsia"/>
          <w:sz w:val="28"/>
          <w:szCs w:val="28"/>
        </w:rPr>
      </w:pPr>
      <w:r>
        <w:rPr>
          <w:rFonts w:asciiTheme="minorEastAsia" w:hAnsiTheme="minorEastAsia" w:hint="eastAsia"/>
          <w:sz w:val="28"/>
          <w:szCs w:val="28"/>
        </w:rPr>
        <w:t>2017</w:t>
      </w:r>
      <w:r>
        <w:rPr>
          <w:rFonts w:asciiTheme="minorEastAsia" w:hAnsiTheme="minorEastAsia" w:hint="eastAsia"/>
          <w:sz w:val="28"/>
          <w:szCs w:val="28"/>
        </w:rPr>
        <w:t>主要工作完成情况</w:t>
      </w:r>
    </w:p>
    <w:p w:rsidR="00ED170E" w:rsidRDefault="00211FF9" w:rsidP="006F2F06">
      <w:pPr>
        <w:spacing w:line="540" w:lineRule="exact"/>
        <w:rPr>
          <w:rFonts w:asciiTheme="minorEastAsia" w:hAnsiTheme="minorEastAsia"/>
          <w:sz w:val="30"/>
          <w:szCs w:val="30"/>
        </w:rPr>
      </w:pPr>
      <w:r>
        <w:rPr>
          <w:rFonts w:asciiTheme="minorEastAsia" w:hAnsiTheme="minorEastAsia" w:hint="eastAsia"/>
          <w:sz w:val="30"/>
          <w:szCs w:val="30"/>
        </w:rPr>
        <w:t>第二部分</w:t>
      </w:r>
      <w:r>
        <w:rPr>
          <w:rFonts w:asciiTheme="minorEastAsia" w:hAnsiTheme="minorEastAsia" w:hint="eastAsia"/>
          <w:sz w:val="30"/>
          <w:szCs w:val="30"/>
        </w:rPr>
        <w:t xml:space="preserve"> </w:t>
      </w:r>
      <w:r>
        <w:rPr>
          <w:rFonts w:asciiTheme="minorEastAsia" w:hAnsiTheme="minorEastAsia" w:hint="eastAsia"/>
          <w:sz w:val="30"/>
          <w:szCs w:val="30"/>
        </w:rPr>
        <w:t>省侨联</w:t>
      </w:r>
      <w:r>
        <w:rPr>
          <w:rFonts w:asciiTheme="minorEastAsia" w:hAnsiTheme="minorEastAsia" w:hint="eastAsia"/>
          <w:sz w:val="30"/>
          <w:szCs w:val="30"/>
        </w:rPr>
        <w:t>2017</w:t>
      </w:r>
      <w:r>
        <w:rPr>
          <w:rFonts w:asciiTheme="minorEastAsia" w:hAnsiTheme="minorEastAsia" w:hint="eastAsia"/>
          <w:sz w:val="30"/>
          <w:szCs w:val="30"/>
        </w:rPr>
        <w:t>年度部门决算表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收入支出决算表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收入决算表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财政拨款收入支出决算总表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财政拨款支出决算表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财政拨款基本支出决算表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一般公共预算财政拨款支出决算表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一般公共预算财政拨款基本支出决算表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一般公共预算财政拨款“三公”经费、会议费、培训费支出决算表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政府性基金预算财政拨款收入支出决算表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机关运行经费支出决算表</w:t>
      </w:r>
    </w:p>
    <w:p w:rsidR="00ED170E" w:rsidRDefault="00211FF9" w:rsidP="006F2F06">
      <w:pPr>
        <w:numPr>
          <w:ilvl w:val="0"/>
          <w:numId w:val="2"/>
        </w:numPr>
        <w:spacing w:line="540" w:lineRule="exact"/>
        <w:rPr>
          <w:rFonts w:asciiTheme="minorEastAsia" w:hAnsiTheme="minorEastAsia"/>
          <w:sz w:val="28"/>
          <w:szCs w:val="28"/>
        </w:rPr>
      </w:pPr>
      <w:r>
        <w:rPr>
          <w:rFonts w:asciiTheme="minorEastAsia" w:hAnsiTheme="minorEastAsia" w:hint="eastAsia"/>
          <w:sz w:val="28"/>
          <w:szCs w:val="28"/>
        </w:rPr>
        <w:t>政府采购支出决算表</w:t>
      </w:r>
    </w:p>
    <w:p w:rsidR="00ED170E" w:rsidRDefault="00211FF9" w:rsidP="006F2F06">
      <w:pPr>
        <w:spacing w:line="540" w:lineRule="exact"/>
        <w:rPr>
          <w:rFonts w:asciiTheme="minorEastAsia" w:hAnsiTheme="minorEastAsia"/>
          <w:sz w:val="30"/>
          <w:szCs w:val="30"/>
        </w:rPr>
      </w:pPr>
      <w:r>
        <w:rPr>
          <w:rFonts w:asciiTheme="minorEastAsia" w:hAnsiTheme="minorEastAsia" w:hint="eastAsia"/>
          <w:sz w:val="30"/>
          <w:szCs w:val="30"/>
        </w:rPr>
        <w:t>第三部分</w:t>
      </w:r>
      <w:r>
        <w:rPr>
          <w:rFonts w:asciiTheme="minorEastAsia" w:hAnsiTheme="minorEastAsia" w:hint="eastAsia"/>
          <w:sz w:val="30"/>
          <w:szCs w:val="30"/>
        </w:rPr>
        <w:t xml:space="preserve"> </w:t>
      </w:r>
      <w:r>
        <w:rPr>
          <w:rFonts w:asciiTheme="minorEastAsia" w:hAnsiTheme="minorEastAsia" w:hint="eastAsia"/>
          <w:sz w:val="30"/>
          <w:szCs w:val="30"/>
        </w:rPr>
        <w:t>省侨联</w:t>
      </w:r>
      <w:r>
        <w:rPr>
          <w:rFonts w:asciiTheme="minorEastAsia" w:hAnsiTheme="minorEastAsia" w:hint="eastAsia"/>
          <w:sz w:val="30"/>
          <w:szCs w:val="30"/>
        </w:rPr>
        <w:t>2017</w:t>
      </w:r>
      <w:r>
        <w:rPr>
          <w:rFonts w:asciiTheme="minorEastAsia" w:hAnsiTheme="minorEastAsia" w:hint="eastAsia"/>
          <w:sz w:val="30"/>
          <w:szCs w:val="30"/>
        </w:rPr>
        <w:t>年度部门决算情况说明</w:t>
      </w:r>
    </w:p>
    <w:p w:rsidR="00ED170E" w:rsidRDefault="00211FF9">
      <w:pPr>
        <w:spacing w:line="580" w:lineRule="exact"/>
        <w:rPr>
          <w:rFonts w:asciiTheme="minorEastAsia" w:hAnsiTheme="minorEastAsia"/>
          <w:sz w:val="30"/>
          <w:szCs w:val="30"/>
        </w:rPr>
      </w:pPr>
      <w:r>
        <w:rPr>
          <w:rFonts w:asciiTheme="minorEastAsia" w:hAnsiTheme="minorEastAsia" w:hint="eastAsia"/>
          <w:sz w:val="30"/>
          <w:szCs w:val="30"/>
        </w:rPr>
        <w:t>第四部分</w:t>
      </w:r>
      <w:r>
        <w:rPr>
          <w:rFonts w:asciiTheme="minorEastAsia" w:hAnsiTheme="minorEastAsia" w:hint="eastAsia"/>
          <w:sz w:val="30"/>
          <w:szCs w:val="30"/>
        </w:rPr>
        <w:t xml:space="preserve"> </w:t>
      </w:r>
      <w:r>
        <w:rPr>
          <w:rFonts w:asciiTheme="minorEastAsia" w:hAnsiTheme="minorEastAsia" w:hint="eastAsia"/>
          <w:sz w:val="30"/>
          <w:szCs w:val="30"/>
        </w:rPr>
        <w:t>名词解释</w:t>
      </w:r>
    </w:p>
    <w:p w:rsidR="00ED170E" w:rsidRDefault="00211FF9">
      <w:pPr>
        <w:pStyle w:val="a5"/>
        <w:spacing w:line="390" w:lineRule="atLeast"/>
        <w:jc w:val="center"/>
        <w:rPr>
          <w:rStyle w:val="16"/>
          <w:rFonts w:asciiTheme="minorEastAsia" w:eastAsiaTheme="minorEastAsia" w:hAnsiTheme="minorEastAsia"/>
          <w:b w:val="0"/>
          <w:bCs w:val="0"/>
          <w:color w:val="000000"/>
          <w:sz w:val="36"/>
          <w:szCs w:val="36"/>
        </w:rPr>
      </w:pPr>
      <w:r>
        <w:rPr>
          <w:rStyle w:val="16"/>
          <w:rFonts w:asciiTheme="minorEastAsia" w:eastAsiaTheme="minorEastAsia" w:hAnsiTheme="minorEastAsia" w:hint="eastAsia"/>
          <w:b w:val="0"/>
          <w:bCs w:val="0"/>
          <w:color w:val="000000"/>
          <w:sz w:val="36"/>
          <w:szCs w:val="36"/>
        </w:rPr>
        <w:lastRenderedPageBreak/>
        <w:t>第一部分</w:t>
      </w:r>
      <w:r>
        <w:rPr>
          <w:rStyle w:val="16"/>
          <w:rFonts w:asciiTheme="minorEastAsia" w:eastAsiaTheme="minorEastAsia" w:hAnsiTheme="minorEastAsia" w:hint="eastAsia"/>
          <w:b w:val="0"/>
          <w:bCs w:val="0"/>
          <w:color w:val="000000"/>
          <w:sz w:val="36"/>
          <w:szCs w:val="36"/>
        </w:rPr>
        <w:t xml:space="preserve"> </w:t>
      </w:r>
      <w:r>
        <w:rPr>
          <w:rStyle w:val="16"/>
          <w:rFonts w:asciiTheme="minorEastAsia" w:eastAsiaTheme="minorEastAsia" w:hAnsiTheme="minorEastAsia" w:hint="eastAsia"/>
          <w:b w:val="0"/>
          <w:bCs w:val="0"/>
          <w:color w:val="000000"/>
          <w:sz w:val="36"/>
          <w:szCs w:val="36"/>
        </w:rPr>
        <w:t>部门概况</w:t>
      </w:r>
    </w:p>
    <w:p w:rsidR="00ED170E" w:rsidRDefault="00211FF9">
      <w:pPr>
        <w:widowControl/>
        <w:spacing w:line="600" w:lineRule="exact"/>
        <w:ind w:firstLineChars="200" w:firstLine="643"/>
        <w:rPr>
          <w:rStyle w:val="16"/>
          <w:rFonts w:ascii="Heiti SC Light" w:hAnsi="宋体" w:cs="宋体"/>
          <w:color w:val="000000"/>
          <w:kern w:val="0"/>
          <w:sz w:val="32"/>
          <w:szCs w:val="32"/>
        </w:rPr>
      </w:pPr>
      <w:r>
        <w:rPr>
          <w:rStyle w:val="16"/>
          <w:rFonts w:ascii="Heiti SC Light" w:hAnsi="Heiti SC Light" w:cs="宋体"/>
          <w:color w:val="000000"/>
          <w:kern w:val="0"/>
          <w:sz w:val="32"/>
          <w:szCs w:val="32"/>
        </w:rPr>
        <w:t>一、主要职能</w:t>
      </w:r>
    </w:p>
    <w:p w:rsidR="00ED170E" w:rsidRDefault="00211FF9">
      <w:pPr>
        <w:widowControl/>
        <w:spacing w:line="600" w:lineRule="exact"/>
        <w:ind w:firstLineChars="200" w:firstLine="560"/>
        <w:rPr>
          <w:rFonts w:ascii="方正仿宋_GBK" w:eastAsia="方正仿宋_GBK"/>
          <w:color w:val="333333"/>
          <w:sz w:val="28"/>
          <w:szCs w:val="28"/>
        </w:rPr>
      </w:pPr>
      <w:r>
        <w:rPr>
          <w:rFonts w:ascii="方正仿宋_GBK" w:eastAsia="方正仿宋_GBK" w:hAnsi="宋体" w:hint="eastAsia"/>
          <w:color w:val="000000"/>
          <w:sz w:val="28"/>
          <w:szCs w:val="28"/>
          <w:shd w:val="clear" w:color="auto" w:fill="FFFFFF"/>
        </w:rPr>
        <w:t xml:space="preserve">1. </w:t>
      </w:r>
      <w:r>
        <w:rPr>
          <w:rFonts w:ascii="方正仿宋_GBK" w:eastAsia="方正仿宋_GBK" w:hAnsi="宋体" w:hint="eastAsia"/>
          <w:color w:val="000000"/>
          <w:sz w:val="28"/>
          <w:szCs w:val="28"/>
          <w:shd w:val="clear" w:color="auto" w:fill="FFFFFF"/>
        </w:rPr>
        <w:t>密切联系广大归侨、侨眷和海外侨胞，了解侨情民意，沟通信息，化解矛盾；加强归侨、侨眷的法制教育和思想道德教育，为我省的改革发展稳定服务。</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2. </w:t>
      </w:r>
      <w:r>
        <w:rPr>
          <w:rFonts w:ascii="方正仿宋_GBK" w:eastAsia="方正仿宋_GBK" w:hAnsi="宋体" w:hint="eastAsia"/>
          <w:color w:val="000000"/>
          <w:sz w:val="28"/>
          <w:szCs w:val="28"/>
          <w:shd w:val="clear" w:color="auto" w:fill="FFFFFF"/>
        </w:rPr>
        <w:t>依法维护归侨、侨眷的合法权益和海外侨胞在国内的正当权益；反映归侨、侨眷和海外侨胞的意见和要求；参与起草有关法律法规草案；为各级侨联组织和归侨、侨眷、海外侨胞提供法律咨询和服务。</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3. </w:t>
      </w:r>
      <w:r>
        <w:rPr>
          <w:rFonts w:ascii="方正仿宋_GBK" w:eastAsia="方正仿宋_GBK" w:hAnsi="宋体" w:hint="eastAsia"/>
          <w:color w:val="000000"/>
          <w:sz w:val="28"/>
          <w:szCs w:val="28"/>
          <w:shd w:val="clear" w:color="auto" w:fill="FFFFFF"/>
        </w:rPr>
        <w:t>配合有关部门做好推荐全国、省人大、政协中归侨、侨眷代表、委员人选的工作，为他们履行参政议政和民主监督职能提供服务。</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4. </w:t>
      </w:r>
      <w:r>
        <w:rPr>
          <w:rFonts w:ascii="方正仿宋_GBK" w:eastAsia="方正仿宋_GBK" w:hAnsi="宋体" w:hint="eastAsia"/>
          <w:color w:val="000000"/>
          <w:sz w:val="28"/>
          <w:szCs w:val="28"/>
          <w:shd w:val="clear" w:color="auto" w:fill="FFFFFF"/>
        </w:rPr>
        <w:t>促进海外侨胞与我省进行经济合作和科技文化交流；为归侨、侨眷兴办企事业和我省引资引智引技服务。</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5. </w:t>
      </w:r>
      <w:r>
        <w:rPr>
          <w:rFonts w:ascii="方正仿宋_GBK" w:eastAsia="方正仿宋_GBK" w:hAnsi="宋体" w:hint="eastAsia"/>
          <w:color w:val="000000"/>
          <w:sz w:val="28"/>
          <w:szCs w:val="28"/>
          <w:shd w:val="clear" w:color="auto" w:fill="FFFFFF"/>
        </w:rPr>
        <w:t>配合有关部门，进一步拓展与台湾地区侨胞的联系渠道；加强同港澳侨团的联系，密切与海外侨胞及其社团的联系，参与以地缘、血缘、业缘为纽带组成的侨社团的联谊活动。</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6. </w:t>
      </w:r>
      <w:r>
        <w:rPr>
          <w:rFonts w:ascii="方正仿宋_GBK" w:eastAsia="方正仿宋_GBK" w:hAnsi="宋体" w:hint="eastAsia"/>
          <w:color w:val="000000"/>
          <w:sz w:val="28"/>
          <w:szCs w:val="28"/>
          <w:shd w:val="clear" w:color="auto" w:fill="FFFFFF"/>
        </w:rPr>
        <w:t>宣传党和国家侨务工作的方针、政策，宣传归侨、侨眷的先进事迹和</w:t>
      </w:r>
      <w:r>
        <w:rPr>
          <w:rFonts w:ascii="方正仿宋_GBK" w:eastAsia="方正仿宋_GBK" w:hAnsi="宋体" w:hint="eastAsia"/>
          <w:color w:val="000000"/>
          <w:sz w:val="28"/>
          <w:szCs w:val="28"/>
          <w:shd w:val="clear" w:color="auto" w:fill="FFFFFF"/>
        </w:rPr>
        <w:t>海外侨胞回国服务、为国服务的爱国爱乡行动；办好省侨联系统的侨刊乡讯等文化宣传阵地；开展海内外文化、学术交流；为归侨、侨眷和海外侨胞在国内兴办文教卫生和其他社会公益事业服务。</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7. </w:t>
      </w:r>
      <w:r>
        <w:rPr>
          <w:rFonts w:ascii="方正仿宋_GBK" w:eastAsia="方正仿宋_GBK" w:hAnsi="宋体" w:hint="eastAsia"/>
          <w:color w:val="000000"/>
          <w:sz w:val="28"/>
          <w:szCs w:val="28"/>
          <w:shd w:val="clear" w:color="auto" w:fill="FFFFFF"/>
        </w:rPr>
        <w:t>研究提出省侨联的工作方针、工作计划和发展规划，组织实施省侨联代表大会和省侨联委员会、常务委员会的决议、决定，指导各</w:t>
      </w:r>
      <w:r>
        <w:rPr>
          <w:rFonts w:ascii="方正仿宋_GBK" w:eastAsia="方正仿宋_GBK" w:hAnsi="宋体" w:hint="eastAsia"/>
          <w:color w:val="000000"/>
          <w:sz w:val="28"/>
          <w:szCs w:val="28"/>
          <w:shd w:val="clear" w:color="auto" w:fill="FFFFFF"/>
        </w:rPr>
        <w:lastRenderedPageBreak/>
        <w:t>市侨联工作。</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8. </w:t>
      </w:r>
      <w:r>
        <w:rPr>
          <w:rFonts w:ascii="方正仿宋_GBK" w:eastAsia="方正仿宋_GBK" w:hAnsi="宋体" w:hint="eastAsia"/>
          <w:color w:val="000000"/>
          <w:sz w:val="28"/>
          <w:szCs w:val="28"/>
          <w:shd w:val="clear" w:color="auto" w:fill="FFFFFF"/>
        </w:rPr>
        <w:t>研究新形势下侨联工作面临新任务、新特点，以大中城市和归侨、侨眷人数较多的地区、部门、领域为重点，加强侨联组织建设和干部队伍建设。</w:t>
      </w:r>
      <w:r>
        <w:rPr>
          <w:rFonts w:ascii="宋体" w:hAnsi="宋体" w:hint="eastAsia"/>
          <w:color w:val="000000"/>
          <w:sz w:val="28"/>
          <w:szCs w:val="28"/>
          <w:shd w:val="clear" w:color="auto" w:fill="FFFFFF"/>
        </w:rPr>
        <w:t xml:space="preserve"> </w:t>
      </w:r>
      <w:r>
        <w:rPr>
          <w:rFonts w:ascii="方正仿宋_GBK" w:eastAsia="方正仿宋_GBK" w:hAnsi="宋体" w:hint="eastAsia"/>
          <w:color w:val="000000"/>
          <w:sz w:val="28"/>
          <w:szCs w:val="28"/>
        </w:rPr>
        <w:br/>
      </w:r>
      <w:r>
        <w:rPr>
          <w:rFonts w:ascii="方正仿宋_GBK" w:eastAsia="方正仿宋_GBK" w:hAnsi="宋体" w:hint="eastAsia"/>
          <w:color w:val="000000"/>
          <w:sz w:val="28"/>
          <w:szCs w:val="28"/>
          <w:shd w:val="clear" w:color="auto" w:fill="FFFFFF"/>
        </w:rPr>
        <w:t xml:space="preserve">       9. </w:t>
      </w:r>
      <w:r>
        <w:rPr>
          <w:rFonts w:ascii="方正仿宋_GBK" w:eastAsia="方正仿宋_GBK" w:hAnsi="宋体" w:hint="eastAsia"/>
          <w:color w:val="000000"/>
          <w:sz w:val="28"/>
          <w:szCs w:val="28"/>
          <w:shd w:val="clear" w:color="auto" w:fill="FFFFFF"/>
        </w:rPr>
        <w:t>承担省委、省政府授权的有关工作</w:t>
      </w:r>
      <w:r>
        <w:rPr>
          <w:rFonts w:ascii="方正仿宋_GBK" w:eastAsia="方正仿宋_GBK" w:hAnsi="宋体" w:hint="eastAsia"/>
          <w:color w:val="333333"/>
          <w:kern w:val="0"/>
          <w:sz w:val="28"/>
          <w:szCs w:val="28"/>
        </w:rPr>
        <w:t>。</w:t>
      </w:r>
    </w:p>
    <w:p w:rsidR="00ED170E" w:rsidRDefault="00211FF9">
      <w:pPr>
        <w:widowControl/>
        <w:spacing w:line="600" w:lineRule="exact"/>
        <w:ind w:firstLineChars="200" w:firstLine="643"/>
        <w:rPr>
          <w:rStyle w:val="16"/>
          <w:rFonts w:ascii="Heiti SC Light" w:hAnsi="宋体" w:cs="宋体"/>
          <w:color w:val="000000"/>
          <w:sz w:val="32"/>
          <w:szCs w:val="32"/>
        </w:rPr>
      </w:pPr>
      <w:r>
        <w:rPr>
          <w:rStyle w:val="16"/>
          <w:rFonts w:ascii="Heiti SC Light" w:hAnsi="Heiti SC Light" w:cs="宋体"/>
          <w:color w:val="000000"/>
          <w:kern w:val="0"/>
          <w:sz w:val="32"/>
          <w:szCs w:val="32"/>
        </w:rPr>
        <w:t>二、省侨联机构设置和所属单位情况</w:t>
      </w:r>
    </w:p>
    <w:p w:rsidR="00ED170E" w:rsidRDefault="00211FF9">
      <w:pPr>
        <w:widowControl/>
        <w:spacing w:line="600" w:lineRule="exact"/>
        <w:ind w:firstLineChars="200" w:firstLine="560"/>
        <w:rPr>
          <w:rFonts w:ascii="方正仿宋_GBK" w:eastAsia="方正仿宋_GBK"/>
          <w:sz w:val="28"/>
          <w:szCs w:val="28"/>
          <w:shd w:val="clear" w:color="auto" w:fill="FFFFFF"/>
        </w:rPr>
      </w:pPr>
      <w:r>
        <w:rPr>
          <w:rFonts w:ascii="方正仿宋_GBK" w:eastAsia="方正仿宋_GBK" w:hAnsi="宋体" w:hint="eastAsia"/>
          <w:color w:val="000000"/>
          <w:sz w:val="28"/>
          <w:szCs w:val="28"/>
          <w:shd w:val="clear" w:color="auto" w:fill="FFFFFF"/>
        </w:rPr>
        <w:t>江苏省归国华侨联合会（简称江苏省侨联）是中共江苏省委领导的，由全省归侨侨眷、在苏华侨华人等侨界群众组成的人民团体，是党和政府联系广大侨界群众和海外侨胞的桥梁和纽带，是团结服务归侨侨眷和海外侨胞的群众组织。</w:t>
      </w:r>
      <w:r>
        <w:rPr>
          <w:rFonts w:ascii="方正仿宋_GBK" w:eastAsia="方正仿宋_GBK" w:hAnsi="宋体" w:hint="eastAsia"/>
          <w:color w:val="000000"/>
          <w:sz w:val="28"/>
          <w:szCs w:val="28"/>
          <w:shd w:val="clear" w:color="auto" w:fill="FFFFFF"/>
        </w:rPr>
        <w:t xml:space="preserve"> </w:t>
      </w:r>
    </w:p>
    <w:p w:rsidR="00ED170E" w:rsidRDefault="00211FF9">
      <w:pPr>
        <w:widowControl/>
        <w:spacing w:line="600" w:lineRule="exact"/>
        <w:ind w:firstLineChars="200" w:firstLine="560"/>
        <w:rPr>
          <w:rFonts w:ascii="方正仿宋_GBK" w:eastAsia="方正仿宋_GBK" w:hAnsi="宋体"/>
          <w:color w:val="000000"/>
          <w:sz w:val="28"/>
          <w:szCs w:val="28"/>
          <w:shd w:val="clear" w:color="auto" w:fill="FFFFFF"/>
        </w:rPr>
      </w:pPr>
      <w:r>
        <w:rPr>
          <w:rFonts w:ascii="方正仿宋_GBK" w:eastAsia="方正仿宋_GBK" w:hAnsi="宋体" w:hint="eastAsia"/>
          <w:color w:val="000000"/>
          <w:sz w:val="28"/>
          <w:szCs w:val="28"/>
          <w:shd w:val="clear" w:color="auto" w:fill="FFFFFF"/>
        </w:rPr>
        <w:t>江苏省侨联领导机关是江苏省侨联代表大会及其选举产生的委员会。省侨联现为第七届委员会。江苏省侨联机关设有办公室（组织人事部）、文化联络部、经济科技部（权益保障部）、机关党委。直属单位和侨界社会组织有省华侨经济文化交流中</w:t>
      </w:r>
      <w:r>
        <w:rPr>
          <w:rFonts w:ascii="方正仿宋_GBK" w:eastAsia="方正仿宋_GBK" w:hAnsi="宋体" w:hint="eastAsia"/>
          <w:color w:val="000000"/>
          <w:sz w:val="28"/>
          <w:szCs w:val="28"/>
          <w:shd w:val="clear" w:color="auto" w:fill="FFFFFF"/>
        </w:rPr>
        <w:t>心、省侨商总会、省华侨公益基金会、省侨联特聘专家委员会、省侨联法律顾问委员会及法律咨询服务中心、省侨联青年委员会、省侨联华侨书画院、等。</w:t>
      </w:r>
    </w:p>
    <w:p w:rsidR="00ED170E" w:rsidRDefault="00211FF9">
      <w:pPr>
        <w:widowControl/>
        <w:ind w:firstLineChars="200" w:firstLine="643"/>
        <w:rPr>
          <w:rStyle w:val="16"/>
          <w:rFonts w:ascii="Heiti SC Light" w:hAnsi="宋体" w:cs="宋体"/>
          <w:kern w:val="0"/>
          <w:sz w:val="32"/>
          <w:szCs w:val="32"/>
        </w:rPr>
      </w:pPr>
      <w:r>
        <w:rPr>
          <w:rStyle w:val="16"/>
          <w:rFonts w:ascii="Heiti SC Light" w:hAnsi="Heiti SC Light" w:cs="宋体"/>
          <w:color w:val="000000"/>
          <w:kern w:val="0"/>
          <w:sz w:val="32"/>
          <w:szCs w:val="32"/>
        </w:rPr>
        <w:t>三、</w:t>
      </w:r>
      <w:r>
        <w:rPr>
          <w:rStyle w:val="16"/>
          <w:rFonts w:ascii="Heiti SC Light" w:hAnsi="宋体" w:cs="宋体"/>
          <w:color w:val="000000"/>
          <w:kern w:val="0"/>
          <w:sz w:val="32"/>
          <w:szCs w:val="32"/>
        </w:rPr>
        <w:t>201</w:t>
      </w:r>
      <w:r>
        <w:rPr>
          <w:rStyle w:val="16"/>
          <w:rFonts w:ascii="Heiti SC Light" w:hAnsi="宋体" w:cs="宋体" w:hint="eastAsia"/>
          <w:color w:val="000000"/>
          <w:kern w:val="0"/>
          <w:sz w:val="32"/>
          <w:szCs w:val="32"/>
        </w:rPr>
        <w:t>7</w:t>
      </w:r>
      <w:r>
        <w:rPr>
          <w:rStyle w:val="16"/>
          <w:rFonts w:ascii="Heiti SC Light" w:hAnsi="宋体" w:cs="宋体"/>
          <w:color w:val="000000"/>
          <w:kern w:val="0"/>
          <w:sz w:val="32"/>
          <w:szCs w:val="32"/>
        </w:rPr>
        <w:t>年度主要工作完成情况</w:t>
      </w:r>
    </w:p>
    <w:p w:rsidR="00ED170E" w:rsidRDefault="00211FF9">
      <w:pPr>
        <w:ind w:firstLineChars="200" w:firstLine="560"/>
        <w:rPr>
          <w:rFonts w:eastAsia="方正仿宋_GBK"/>
          <w:color w:val="000000"/>
          <w:sz w:val="28"/>
          <w:szCs w:val="28"/>
          <w:shd w:val="clear" w:color="auto" w:fill="FFFFFF"/>
        </w:rPr>
      </w:pPr>
      <w:r>
        <w:rPr>
          <w:rFonts w:eastAsia="方正仿宋_GBK"/>
          <w:color w:val="000000"/>
          <w:sz w:val="28"/>
          <w:szCs w:val="28"/>
          <w:shd w:val="clear" w:color="auto" w:fill="FFFFFF"/>
        </w:rPr>
        <w:t xml:space="preserve">1. </w:t>
      </w:r>
      <w:r>
        <w:rPr>
          <w:rFonts w:eastAsia="方正仿宋_GBK"/>
          <w:color w:val="000000"/>
          <w:sz w:val="28"/>
          <w:szCs w:val="28"/>
          <w:shd w:val="clear" w:color="auto" w:fill="FFFFFF"/>
        </w:rPr>
        <w:t>围绕喜迎</w:t>
      </w:r>
      <w:r>
        <w:rPr>
          <w:rFonts w:eastAsia="方正仿宋_GBK" w:hint="eastAsia"/>
          <w:color w:val="000000"/>
          <w:sz w:val="28"/>
          <w:szCs w:val="28"/>
          <w:shd w:val="clear" w:color="auto" w:fill="FFFFFF"/>
        </w:rPr>
        <w:t>党的</w:t>
      </w:r>
      <w:r>
        <w:rPr>
          <w:rFonts w:eastAsia="方正仿宋_GBK"/>
          <w:color w:val="000000"/>
          <w:sz w:val="28"/>
          <w:szCs w:val="28"/>
          <w:shd w:val="clear" w:color="auto" w:fill="FFFFFF"/>
        </w:rPr>
        <w:t>十九大召开和学习贯彻十九大精神，坚持旗帜鲜明讲政治，不断增强</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四个意识</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w:t>
      </w:r>
      <w:r>
        <w:rPr>
          <w:rFonts w:eastAsia="方正仿宋_GBK" w:hint="eastAsia"/>
          <w:color w:val="000000"/>
          <w:sz w:val="28"/>
          <w:szCs w:val="28"/>
          <w:shd w:val="clear" w:color="auto" w:fill="FFFFFF"/>
        </w:rPr>
        <w:t>加强对</w:t>
      </w:r>
      <w:r>
        <w:rPr>
          <w:rFonts w:eastAsia="方正仿宋_GBK"/>
          <w:color w:val="000000"/>
          <w:sz w:val="28"/>
          <w:szCs w:val="28"/>
          <w:shd w:val="clear" w:color="auto" w:fill="FFFFFF"/>
        </w:rPr>
        <w:t>侨界群众的</w:t>
      </w:r>
      <w:r>
        <w:rPr>
          <w:rFonts w:eastAsia="方正仿宋_GBK" w:hint="eastAsia"/>
          <w:color w:val="000000"/>
          <w:sz w:val="28"/>
          <w:szCs w:val="28"/>
          <w:shd w:val="clear" w:color="auto" w:fill="FFFFFF"/>
        </w:rPr>
        <w:t>思想</w:t>
      </w:r>
      <w:r>
        <w:rPr>
          <w:rFonts w:eastAsia="方正仿宋_GBK"/>
          <w:color w:val="000000"/>
          <w:sz w:val="28"/>
          <w:szCs w:val="28"/>
          <w:shd w:val="clear" w:color="auto" w:fill="FFFFFF"/>
        </w:rPr>
        <w:t>政治</w:t>
      </w:r>
      <w:r>
        <w:rPr>
          <w:rFonts w:eastAsia="方正仿宋_GBK" w:hint="eastAsia"/>
          <w:color w:val="000000"/>
          <w:sz w:val="28"/>
          <w:szCs w:val="28"/>
          <w:shd w:val="clear" w:color="auto" w:fill="FFFFFF"/>
        </w:rPr>
        <w:t>引领</w:t>
      </w:r>
      <w:r>
        <w:rPr>
          <w:rFonts w:eastAsia="方正仿宋_GBK"/>
          <w:color w:val="000000"/>
          <w:sz w:val="28"/>
          <w:szCs w:val="28"/>
          <w:shd w:val="clear" w:color="auto" w:fill="FFFFFF"/>
        </w:rPr>
        <w:t>。</w:t>
      </w:r>
      <w:r>
        <w:rPr>
          <w:rFonts w:eastAsia="方正仿宋_GBK" w:hint="eastAsia"/>
          <w:color w:val="000000"/>
          <w:sz w:val="28"/>
          <w:szCs w:val="28"/>
          <w:shd w:val="clear" w:color="auto" w:fill="FFFFFF"/>
        </w:rPr>
        <w:t>党的十九大召开后，上下联动、联系实际、多措并举学习宣传大会精神。</w:t>
      </w:r>
      <w:r>
        <w:rPr>
          <w:rFonts w:eastAsia="方正仿宋_GBK"/>
          <w:color w:val="000000"/>
          <w:sz w:val="28"/>
          <w:szCs w:val="28"/>
          <w:shd w:val="clear" w:color="auto" w:fill="FFFFFF"/>
        </w:rPr>
        <w:t>深入贯彻落实中央和省委关于群团工作、侨联工作的指示要求，</w:t>
      </w:r>
      <w:r>
        <w:rPr>
          <w:rFonts w:eastAsia="方正仿宋_GBK" w:hint="eastAsia"/>
          <w:color w:val="000000"/>
          <w:sz w:val="28"/>
          <w:szCs w:val="28"/>
          <w:shd w:val="clear" w:color="auto" w:fill="FFFFFF"/>
        </w:rPr>
        <w:t>以“大走访、大落实”活动为抓手，会领导率先垂范，深入基层机关，走进园区高校，贴近侨企新侨，深入了解困难、分析症结、研究对策，</w:t>
      </w:r>
      <w:r>
        <w:rPr>
          <w:rFonts w:eastAsia="方正仿宋_GBK"/>
          <w:color w:val="000000"/>
          <w:sz w:val="28"/>
          <w:szCs w:val="28"/>
          <w:shd w:val="clear" w:color="auto" w:fill="FFFFFF"/>
        </w:rPr>
        <w:t>不断开创侨联工作新局面。</w:t>
      </w:r>
    </w:p>
    <w:p w:rsidR="00ED170E" w:rsidRDefault="00211FF9">
      <w:pPr>
        <w:ind w:firstLineChars="200" w:firstLine="560"/>
        <w:rPr>
          <w:rFonts w:eastAsia="方正仿宋_GBK"/>
          <w:color w:val="000000"/>
          <w:sz w:val="28"/>
          <w:szCs w:val="28"/>
          <w:shd w:val="clear" w:color="auto" w:fill="FFFFFF"/>
        </w:rPr>
      </w:pPr>
      <w:r>
        <w:rPr>
          <w:rFonts w:eastAsia="方正仿宋_GBK"/>
          <w:color w:val="000000"/>
          <w:sz w:val="28"/>
          <w:szCs w:val="28"/>
          <w:shd w:val="clear" w:color="auto" w:fill="FFFFFF"/>
        </w:rPr>
        <w:lastRenderedPageBreak/>
        <w:t xml:space="preserve">2. </w:t>
      </w:r>
      <w:r>
        <w:rPr>
          <w:rFonts w:eastAsia="方正仿宋_GBK"/>
          <w:color w:val="000000"/>
          <w:sz w:val="28"/>
          <w:szCs w:val="28"/>
          <w:shd w:val="clear" w:color="auto" w:fill="FFFFFF"/>
        </w:rPr>
        <w:t>深入开展</w:t>
      </w:r>
      <w:r>
        <w:rPr>
          <w:rFonts w:eastAsia="方正仿宋_GBK"/>
          <w:color w:val="000000"/>
          <w:sz w:val="28"/>
          <w:szCs w:val="28"/>
          <w:shd w:val="clear" w:color="auto" w:fill="FFFFFF"/>
        </w:rPr>
        <w:t>“</w:t>
      </w:r>
      <w:r>
        <w:rPr>
          <w:rFonts w:eastAsia="方正仿宋_GBK"/>
          <w:color w:val="000000"/>
          <w:sz w:val="28"/>
          <w:szCs w:val="28"/>
          <w:shd w:val="clear" w:color="auto" w:fill="FFFFFF"/>
        </w:rPr>
        <w:t>创业中华</w:t>
      </w:r>
      <w:r>
        <w:rPr>
          <w:rFonts w:eastAsia="方正仿宋_GBK"/>
          <w:color w:val="000000"/>
          <w:sz w:val="28"/>
          <w:szCs w:val="28"/>
          <w:shd w:val="clear" w:color="auto" w:fill="FFFFFF"/>
        </w:rPr>
        <w:t>”</w:t>
      </w:r>
      <w:r>
        <w:rPr>
          <w:rFonts w:eastAsia="方正仿宋_GBK"/>
          <w:color w:val="000000"/>
          <w:sz w:val="28"/>
          <w:szCs w:val="28"/>
          <w:shd w:val="clear" w:color="auto" w:fill="FFFFFF"/>
        </w:rPr>
        <w:t>主题活动，进一步增强引资引技、引才引智工作的质量效益</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举办</w:t>
      </w:r>
      <w:r>
        <w:rPr>
          <w:rFonts w:eastAsia="方正仿宋_GBK" w:hint="eastAsia"/>
          <w:color w:val="000000"/>
          <w:sz w:val="28"/>
          <w:szCs w:val="28"/>
          <w:shd w:val="clear" w:color="auto" w:fill="FFFFFF"/>
        </w:rPr>
        <w:t>了“</w:t>
      </w:r>
      <w:r>
        <w:rPr>
          <w:rFonts w:eastAsia="方正仿宋_GBK"/>
          <w:color w:val="000000"/>
          <w:sz w:val="28"/>
          <w:szCs w:val="28"/>
          <w:shd w:val="clear" w:color="auto" w:fill="FFFFFF"/>
        </w:rPr>
        <w:t>创业中华</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建设江苏</w:t>
      </w:r>
      <w:r>
        <w:rPr>
          <w:rFonts w:eastAsia="方正仿宋_GBK"/>
          <w:color w:val="000000"/>
          <w:sz w:val="28"/>
          <w:szCs w:val="28"/>
          <w:shd w:val="clear" w:color="auto" w:fill="FFFFFF"/>
        </w:rPr>
        <w:t>——2017</w:t>
      </w:r>
      <w:r>
        <w:rPr>
          <w:rFonts w:eastAsia="方正仿宋_GBK"/>
          <w:color w:val="000000"/>
          <w:sz w:val="28"/>
          <w:szCs w:val="28"/>
          <w:shd w:val="clear" w:color="auto" w:fill="FFFFFF"/>
        </w:rPr>
        <w:t>侨资侨智对接交流会</w:t>
      </w:r>
      <w:r>
        <w:rPr>
          <w:rFonts w:eastAsia="方正仿宋_GBK" w:hint="eastAsia"/>
          <w:color w:val="000000"/>
          <w:sz w:val="28"/>
          <w:szCs w:val="28"/>
          <w:shd w:val="clear" w:color="auto" w:fill="FFFFFF"/>
        </w:rPr>
        <w:t>”和“</w:t>
      </w:r>
      <w:r>
        <w:rPr>
          <w:rFonts w:eastAsia="方正仿宋_GBK"/>
          <w:color w:val="000000"/>
          <w:sz w:val="28"/>
          <w:szCs w:val="28"/>
          <w:shd w:val="clear" w:color="auto" w:fill="FFFFFF"/>
        </w:rPr>
        <w:t>创业中华</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建设江苏</w:t>
      </w:r>
      <w:r>
        <w:rPr>
          <w:rFonts w:eastAsia="方正仿宋_GBK"/>
          <w:color w:val="000000"/>
          <w:sz w:val="28"/>
          <w:szCs w:val="28"/>
          <w:shd w:val="clear" w:color="auto" w:fill="FFFFFF"/>
        </w:rPr>
        <w:t>——</w:t>
      </w:r>
      <w:r>
        <w:rPr>
          <w:rFonts w:eastAsia="方正仿宋_GBK"/>
          <w:color w:val="000000"/>
          <w:sz w:val="28"/>
          <w:szCs w:val="28"/>
          <w:shd w:val="clear" w:color="auto" w:fill="FFFFFF"/>
        </w:rPr>
        <w:t>侨智助力港城发展活动</w:t>
      </w:r>
      <w:r>
        <w:rPr>
          <w:rFonts w:eastAsia="方正仿宋_GBK" w:hint="eastAsia"/>
          <w:color w:val="000000"/>
          <w:sz w:val="28"/>
          <w:szCs w:val="28"/>
          <w:shd w:val="clear" w:color="auto" w:fill="FFFFFF"/>
        </w:rPr>
        <w:t>”。主动请缨参与“中国江苏现代农业科技大会”，获得主办方高度认可。</w:t>
      </w:r>
      <w:r>
        <w:rPr>
          <w:rFonts w:eastAsia="方正仿宋_GBK"/>
          <w:color w:val="000000"/>
          <w:sz w:val="28"/>
          <w:szCs w:val="28"/>
          <w:shd w:val="clear" w:color="auto" w:fill="FFFFFF"/>
        </w:rPr>
        <w:t>服务</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一带一路</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建设</w:t>
      </w:r>
      <w:r>
        <w:rPr>
          <w:rFonts w:eastAsia="方正仿宋_GBK" w:hint="eastAsia"/>
          <w:color w:val="000000"/>
          <w:sz w:val="28"/>
          <w:szCs w:val="28"/>
          <w:shd w:val="clear" w:color="auto" w:fill="FFFFFF"/>
        </w:rPr>
        <w:t>，组织侨商赴哈萨克斯坦、塔吉克斯坦等国家考察投资环境；</w:t>
      </w:r>
      <w:r>
        <w:rPr>
          <w:rFonts w:eastAsia="方正仿宋_GBK"/>
          <w:color w:val="000000"/>
          <w:sz w:val="28"/>
          <w:szCs w:val="28"/>
          <w:shd w:val="clear" w:color="auto" w:fill="FFFFFF"/>
        </w:rPr>
        <w:t>主办柬埔寨大成集团巴域保税区投资洽谈会</w:t>
      </w:r>
      <w:r>
        <w:rPr>
          <w:rFonts w:eastAsia="方正仿宋_GBK"/>
          <w:color w:val="000000"/>
          <w:sz w:val="28"/>
          <w:szCs w:val="28"/>
          <w:shd w:val="clear" w:color="auto" w:fill="FFFFFF"/>
        </w:rPr>
        <w:t>，促</w:t>
      </w:r>
      <w:r>
        <w:rPr>
          <w:rFonts w:eastAsia="方正仿宋_GBK" w:hint="eastAsia"/>
          <w:color w:val="000000"/>
          <w:sz w:val="28"/>
          <w:szCs w:val="28"/>
          <w:shd w:val="clear" w:color="auto" w:fill="FFFFFF"/>
        </w:rPr>
        <w:t>进</w:t>
      </w:r>
      <w:r>
        <w:rPr>
          <w:rFonts w:eastAsia="方正仿宋_GBK"/>
          <w:color w:val="000000"/>
          <w:sz w:val="28"/>
          <w:szCs w:val="28"/>
          <w:shd w:val="clear" w:color="auto" w:fill="FFFFFF"/>
        </w:rPr>
        <w:t>江苏产能国际转移合作。着眼加快创新型省份建设的需要，引荐海外高层次侨界人才到江苏施展才华。</w:t>
      </w:r>
    </w:p>
    <w:p w:rsidR="00ED170E" w:rsidRDefault="00211FF9">
      <w:pPr>
        <w:ind w:firstLineChars="200" w:firstLine="560"/>
        <w:rPr>
          <w:rFonts w:eastAsia="方正仿宋_GBK"/>
          <w:color w:val="000000"/>
          <w:sz w:val="28"/>
          <w:szCs w:val="28"/>
          <w:shd w:val="clear" w:color="auto" w:fill="FFFFFF"/>
        </w:rPr>
      </w:pPr>
      <w:r>
        <w:rPr>
          <w:rFonts w:eastAsia="方正仿宋_GBK"/>
          <w:color w:val="000000"/>
          <w:sz w:val="28"/>
          <w:szCs w:val="28"/>
          <w:shd w:val="clear" w:color="auto" w:fill="FFFFFF"/>
        </w:rPr>
        <w:t xml:space="preserve">3. </w:t>
      </w:r>
      <w:r>
        <w:rPr>
          <w:rFonts w:ascii="方正仿宋_GBK" w:eastAsia="方正仿宋_GBK"/>
          <w:color w:val="000000"/>
          <w:sz w:val="28"/>
          <w:szCs w:val="28"/>
          <w:shd w:val="clear" w:color="auto" w:fill="FFFFFF"/>
        </w:rPr>
        <w:t>发挥侨联工作</w:t>
      </w:r>
      <w:r>
        <w:rPr>
          <w:rFonts w:eastAsia="方正仿宋_GBK"/>
          <w:color w:val="000000"/>
          <w:sz w:val="28"/>
          <w:szCs w:val="28"/>
          <w:shd w:val="clear" w:color="auto" w:fill="FFFFFF"/>
        </w:rPr>
        <w:t>海外优势，积极开展渠道广、层次多、形式新的海外联谊工作。充分运用</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两微一端</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新技术新平台</w:t>
      </w:r>
      <w:r>
        <w:rPr>
          <w:rFonts w:eastAsia="方正仿宋_GBK" w:hint="eastAsia"/>
          <w:color w:val="000000"/>
          <w:sz w:val="28"/>
          <w:szCs w:val="28"/>
          <w:shd w:val="clear" w:color="auto" w:fill="FFFFFF"/>
        </w:rPr>
        <w:t>扩大联系面</w:t>
      </w:r>
      <w:r>
        <w:rPr>
          <w:rFonts w:eastAsia="方正仿宋_GBK"/>
          <w:color w:val="000000"/>
          <w:sz w:val="28"/>
          <w:szCs w:val="28"/>
          <w:shd w:val="clear" w:color="auto" w:fill="FFFFFF"/>
        </w:rPr>
        <w:t>，与</w:t>
      </w:r>
      <w:r>
        <w:rPr>
          <w:rFonts w:eastAsia="方正仿宋_GBK"/>
          <w:color w:val="000000"/>
          <w:sz w:val="28"/>
          <w:szCs w:val="28"/>
          <w:shd w:val="clear" w:color="auto" w:fill="FFFFFF"/>
        </w:rPr>
        <w:t>300</w:t>
      </w:r>
      <w:r>
        <w:rPr>
          <w:rFonts w:eastAsia="方正仿宋_GBK"/>
          <w:color w:val="000000"/>
          <w:sz w:val="28"/>
          <w:szCs w:val="28"/>
          <w:shd w:val="clear" w:color="auto" w:fill="FFFFFF"/>
        </w:rPr>
        <w:t>多名侨界重点人士保持密切联系、深入交往。新一届省侨联海外顾问、海外委员等紧密型海外朋友实现主要发达国家、</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一带一路</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沿线国家和江苏友好省州全覆盖，填补</w:t>
      </w:r>
      <w:r>
        <w:rPr>
          <w:rFonts w:eastAsia="方正仿宋_GBK"/>
          <w:color w:val="000000"/>
          <w:sz w:val="28"/>
          <w:szCs w:val="28"/>
          <w:shd w:val="clear" w:color="auto" w:fill="FFFFFF"/>
        </w:rPr>
        <w:t>8</w:t>
      </w:r>
      <w:r>
        <w:rPr>
          <w:rFonts w:eastAsia="方正仿宋_GBK"/>
          <w:color w:val="000000"/>
          <w:sz w:val="28"/>
          <w:szCs w:val="28"/>
          <w:shd w:val="clear" w:color="auto" w:fill="FFFFFF"/>
        </w:rPr>
        <w:t>个东南亚周边国家、非洲和中美洲主要国家联络空白</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立足长远培育新生力量，为培养新侨领、培育新侨团厚植基础。积极参与公共外交，大力拓展民间外交。</w:t>
      </w:r>
      <w:r>
        <w:rPr>
          <w:rFonts w:eastAsia="方正仿宋_GBK"/>
          <w:color w:val="000000"/>
          <w:sz w:val="28"/>
          <w:szCs w:val="28"/>
          <w:shd w:val="clear" w:color="auto" w:fill="FFFFFF"/>
        </w:rPr>
        <w:br/>
        <w:t xml:space="preserve">    4. </w:t>
      </w:r>
      <w:r>
        <w:rPr>
          <w:rFonts w:eastAsia="方正仿宋_GBK"/>
          <w:color w:val="000000"/>
          <w:sz w:val="28"/>
          <w:szCs w:val="28"/>
          <w:shd w:val="clear" w:color="auto" w:fill="FFFFFF"/>
        </w:rPr>
        <w:t>打响</w:t>
      </w:r>
      <w:r>
        <w:rPr>
          <w:rFonts w:eastAsia="方正仿宋_GBK"/>
          <w:color w:val="000000"/>
          <w:sz w:val="28"/>
          <w:szCs w:val="28"/>
          <w:shd w:val="clear" w:color="auto" w:fill="FFFFFF"/>
        </w:rPr>
        <w:t>“</w:t>
      </w:r>
      <w:r>
        <w:rPr>
          <w:rFonts w:eastAsia="方正仿宋_GBK"/>
          <w:color w:val="000000"/>
          <w:sz w:val="28"/>
          <w:szCs w:val="28"/>
          <w:shd w:val="clear" w:color="auto" w:fill="FFFFFF"/>
        </w:rPr>
        <w:t>亲情中华</w:t>
      </w:r>
      <w:r>
        <w:rPr>
          <w:rFonts w:eastAsia="方正仿宋_GBK"/>
          <w:color w:val="000000"/>
          <w:sz w:val="28"/>
          <w:szCs w:val="28"/>
          <w:shd w:val="clear" w:color="auto" w:fill="FFFFFF"/>
        </w:rPr>
        <w:t>”</w:t>
      </w:r>
      <w:r>
        <w:rPr>
          <w:rFonts w:eastAsia="方正仿宋_GBK"/>
          <w:color w:val="000000"/>
          <w:sz w:val="28"/>
          <w:szCs w:val="28"/>
          <w:shd w:val="clear" w:color="auto" w:fill="FFFFFF"/>
        </w:rPr>
        <w:t>工作品牌，开展内涵丰富、形式多样、广受欢迎的侨文化活动。举办</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海外侨胞故乡行</w:t>
      </w:r>
      <w:r>
        <w:rPr>
          <w:rFonts w:eastAsia="方正仿宋_GBK"/>
          <w:color w:val="000000"/>
          <w:sz w:val="28"/>
          <w:szCs w:val="28"/>
          <w:shd w:val="clear" w:color="auto" w:fill="FFFFFF"/>
        </w:rPr>
        <w:t>——</w:t>
      </w:r>
      <w:r>
        <w:rPr>
          <w:rFonts w:eastAsia="方正仿宋_GBK"/>
          <w:color w:val="000000"/>
          <w:sz w:val="28"/>
          <w:szCs w:val="28"/>
          <w:shd w:val="clear" w:color="auto" w:fill="FFFFFF"/>
        </w:rPr>
        <w:t>走进江苏</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活动</w:t>
      </w:r>
      <w:r>
        <w:rPr>
          <w:rFonts w:eastAsia="方正仿宋_GBK" w:hint="eastAsia"/>
          <w:color w:val="000000"/>
          <w:sz w:val="28"/>
          <w:szCs w:val="28"/>
          <w:shd w:val="clear" w:color="auto" w:fill="FFFFFF"/>
        </w:rPr>
        <w:t>和</w:t>
      </w:r>
      <w:r>
        <w:rPr>
          <w:rFonts w:eastAsia="方正仿宋_GBK"/>
          <w:color w:val="000000"/>
          <w:sz w:val="28"/>
          <w:szCs w:val="28"/>
          <w:shd w:val="clear" w:color="auto" w:fill="FFFFFF"/>
        </w:rPr>
        <w:t>2017</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亲情中华</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江苏夏令营，</w:t>
      </w:r>
      <w:r>
        <w:rPr>
          <w:rFonts w:eastAsia="方正仿宋_GBK" w:hint="eastAsia"/>
          <w:color w:val="000000"/>
          <w:sz w:val="28"/>
          <w:szCs w:val="28"/>
          <w:shd w:val="clear" w:color="auto" w:fill="FFFFFF"/>
        </w:rPr>
        <w:t>继续</w:t>
      </w:r>
      <w:r>
        <w:rPr>
          <w:rFonts w:eastAsia="方正仿宋_GBK"/>
          <w:color w:val="000000"/>
          <w:sz w:val="28"/>
          <w:szCs w:val="28"/>
          <w:shd w:val="clear" w:color="auto" w:fill="FFFFFF"/>
        </w:rPr>
        <w:t>开展</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心手相连</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青春有约</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w:t>
      </w:r>
      <w:r>
        <w:rPr>
          <w:rFonts w:eastAsia="方正仿宋_GBK"/>
          <w:color w:val="000000"/>
          <w:sz w:val="28"/>
          <w:szCs w:val="28"/>
          <w:shd w:val="clear" w:color="auto" w:fill="FFFFFF"/>
        </w:rPr>
        <w:t>苏港两地青少年学生交流活动</w:t>
      </w:r>
      <w:r>
        <w:rPr>
          <w:rFonts w:eastAsia="方正仿宋_GBK" w:hint="eastAsia"/>
          <w:color w:val="000000"/>
          <w:sz w:val="28"/>
          <w:szCs w:val="28"/>
          <w:shd w:val="clear" w:color="auto" w:fill="FFFFFF"/>
        </w:rPr>
        <w:t>。组织知名</w:t>
      </w:r>
      <w:r>
        <w:rPr>
          <w:rFonts w:eastAsia="方正仿宋_GBK"/>
          <w:color w:val="000000"/>
          <w:sz w:val="28"/>
          <w:szCs w:val="28"/>
          <w:shd w:val="clear" w:color="auto" w:fill="FFFFFF"/>
        </w:rPr>
        <w:t>中医</w:t>
      </w:r>
      <w:r>
        <w:rPr>
          <w:rFonts w:eastAsia="方正仿宋_GBK" w:hint="eastAsia"/>
          <w:color w:val="000000"/>
          <w:sz w:val="28"/>
          <w:szCs w:val="28"/>
          <w:shd w:val="clear" w:color="auto" w:fill="FFFFFF"/>
        </w:rPr>
        <w:t>专家</w:t>
      </w:r>
      <w:r>
        <w:rPr>
          <w:rFonts w:eastAsia="方正仿宋_GBK"/>
          <w:color w:val="000000"/>
          <w:sz w:val="28"/>
          <w:szCs w:val="28"/>
          <w:shd w:val="clear" w:color="auto" w:fill="FFFFFF"/>
        </w:rPr>
        <w:t>赴德国、捷克</w:t>
      </w:r>
      <w:r>
        <w:rPr>
          <w:rFonts w:eastAsia="方正仿宋_GBK" w:hint="eastAsia"/>
          <w:color w:val="000000"/>
          <w:sz w:val="28"/>
          <w:szCs w:val="28"/>
          <w:shd w:val="clear" w:color="auto" w:fill="FFFFFF"/>
        </w:rPr>
        <w:t>开展“</w:t>
      </w:r>
      <w:r>
        <w:rPr>
          <w:rFonts w:eastAsia="方正仿宋_GBK"/>
          <w:color w:val="000000"/>
          <w:sz w:val="28"/>
          <w:szCs w:val="28"/>
          <w:shd w:val="clear" w:color="auto" w:fill="FFFFFF"/>
        </w:rPr>
        <w:t>亲情中华</w:t>
      </w:r>
      <w:r>
        <w:rPr>
          <w:rFonts w:eastAsia="方正仿宋_GBK" w:hint="eastAsia"/>
          <w:color w:val="000000"/>
          <w:sz w:val="28"/>
          <w:szCs w:val="28"/>
          <w:shd w:val="clear" w:color="auto" w:fill="FFFFFF"/>
        </w:rPr>
        <w:t>”中医关怀活动，</w:t>
      </w:r>
      <w:r>
        <w:rPr>
          <w:rFonts w:eastAsia="方正仿宋_GBK"/>
          <w:color w:val="000000"/>
          <w:sz w:val="28"/>
          <w:szCs w:val="28"/>
          <w:shd w:val="clear" w:color="auto" w:fill="FFFFFF"/>
        </w:rPr>
        <w:t>让海外侨胞亲身感受中医中药的悠久历史与独特魅力</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巩固扩大</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亲情中华</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精彩故事</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活动成果，开展主题征文</w:t>
      </w:r>
      <w:r>
        <w:rPr>
          <w:rFonts w:eastAsia="方正仿宋_GBK" w:hint="eastAsia"/>
          <w:color w:val="000000"/>
          <w:sz w:val="28"/>
          <w:szCs w:val="28"/>
          <w:shd w:val="clear" w:color="auto" w:fill="FFFFFF"/>
        </w:rPr>
        <w:t>和世界华人学生作文大赛征稿活动。</w:t>
      </w:r>
      <w:r>
        <w:rPr>
          <w:rFonts w:eastAsia="方正仿宋_GBK"/>
          <w:color w:val="000000"/>
          <w:sz w:val="28"/>
          <w:szCs w:val="28"/>
          <w:shd w:val="clear" w:color="auto" w:fill="FFFFFF"/>
        </w:rPr>
        <w:t>继续做好</w:t>
      </w:r>
      <w:r>
        <w:rPr>
          <w:rFonts w:eastAsia="方正仿宋_GBK"/>
          <w:color w:val="000000"/>
          <w:sz w:val="28"/>
          <w:szCs w:val="28"/>
          <w:shd w:val="clear" w:color="auto" w:fill="FFFFFF"/>
        </w:rPr>
        <w:t>省华侨华人文化交流基地命名工作。</w:t>
      </w:r>
      <w:r>
        <w:rPr>
          <w:rFonts w:eastAsia="方正仿宋_GBK"/>
          <w:color w:val="000000"/>
          <w:sz w:val="28"/>
          <w:szCs w:val="28"/>
          <w:shd w:val="clear" w:color="auto" w:fill="FFFFFF"/>
        </w:rPr>
        <w:t xml:space="preserve"> </w:t>
      </w:r>
      <w:r>
        <w:rPr>
          <w:rFonts w:eastAsia="方正仿宋_GBK"/>
          <w:color w:val="000000"/>
          <w:sz w:val="28"/>
          <w:szCs w:val="28"/>
          <w:shd w:val="clear" w:color="auto" w:fill="FFFFFF"/>
        </w:rPr>
        <w:br/>
        <w:t xml:space="preserve">    5. </w:t>
      </w:r>
      <w:r>
        <w:rPr>
          <w:rFonts w:eastAsia="方正仿宋_GBK" w:hint="eastAsia"/>
          <w:color w:val="000000"/>
          <w:sz w:val="28"/>
          <w:szCs w:val="28"/>
          <w:shd w:val="clear" w:color="auto" w:fill="FFFFFF"/>
        </w:rPr>
        <w:t>坚持依法维护侨益。</w:t>
      </w:r>
      <w:r>
        <w:rPr>
          <w:rFonts w:eastAsia="方正仿宋_GBK"/>
          <w:color w:val="000000"/>
          <w:sz w:val="28"/>
          <w:szCs w:val="28"/>
          <w:shd w:val="clear" w:color="auto" w:fill="FFFFFF"/>
        </w:rPr>
        <w:t>大力宣传新颁布的《江苏省保护和促进华侨投资条例》，积极参与执法检查</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探索参与社会治理新模式</w:t>
      </w:r>
      <w:r>
        <w:rPr>
          <w:rFonts w:eastAsia="方正仿宋_GBK" w:hint="eastAsia"/>
          <w:color w:val="000000"/>
          <w:sz w:val="28"/>
          <w:szCs w:val="28"/>
          <w:shd w:val="clear" w:color="auto" w:fill="FFFFFF"/>
        </w:rPr>
        <w:t>，开展建立</w:t>
      </w:r>
      <w:r>
        <w:rPr>
          <w:rFonts w:eastAsia="方正仿宋_GBK"/>
          <w:color w:val="000000"/>
          <w:sz w:val="28"/>
          <w:szCs w:val="28"/>
          <w:shd w:val="clear" w:color="auto" w:fill="FFFFFF"/>
        </w:rPr>
        <w:t>涉侨纠纷诉调对接、多元融合化解涉侨矛盾工作新机制</w:t>
      </w:r>
      <w:r>
        <w:rPr>
          <w:rFonts w:eastAsia="方正仿宋_GBK" w:hint="eastAsia"/>
          <w:color w:val="000000"/>
          <w:sz w:val="28"/>
          <w:szCs w:val="28"/>
          <w:shd w:val="clear" w:color="auto" w:fill="FFFFFF"/>
        </w:rPr>
        <w:t>试点工作</w:t>
      </w:r>
      <w:r>
        <w:rPr>
          <w:rFonts w:eastAsia="方正仿宋_GBK"/>
          <w:color w:val="000000"/>
          <w:sz w:val="28"/>
          <w:szCs w:val="28"/>
          <w:shd w:val="clear" w:color="auto" w:fill="FFFFFF"/>
        </w:rPr>
        <w:t>。依法处理侨界群众来信来访，依法协调处理涉侨案件。</w:t>
      </w:r>
      <w:r>
        <w:rPr>
          <w:rFonts w:eastAsia="方正仿宋_GBK"/>
          <w:color w:val="000000"/>
          <w:sz w:val="28"/>
          <w:szCs w:val="28"/>
          <w:shd w:val="clear" w:color="auto" w:fill="FFFFFF"/>
        </w:rPr>
        <w:t xml:space="preserve"> </w:t>
      </w:r>
      <w:r>
        <w:rPr>
          <w:rFonts w:eastAsia="方正仿宋_GBK"/>
          <w:color w:val="000000"/>
          <w:sz w:val="28"/>
          <w:szCs w:val="28"/>
          <w:shd w:val="clear" w:color="auto" w:fill="FFFFFF"/>
        </w:rPr>
        <w:br/>
        <w:t xml:space="preserve">    6.</w:t>
      </w:r>
      <w:r>
        <w:rPr>
          <w:rFonts w:eastAsia="方正仿宋_GBK"/>
          <w:color w:val="000000"/>
          <w:sz w:val="28"/>
          <w:szCs w:val="28"/>
          <w:shd w:val="clear" w:color="auto" w:fill="FFFFFF"/>
        </w:rPr>
        <w:t>积极向党委政府建言献策。积极组织省侨联特聘专家委员会开展课题调研、建言献策等活动，为我省相关产业发展和地方经济转型升级献计出力。更好地发挥侨联组织在人民政协中的界别作用，为侨界人大代表、政协委员履职尽责提供服务。认真做好《</w:t>
      </w:r>
      <w:r>
        <w:rPr>
          <w:rFonts w:eastAsia="方正仿宋_GBK"/>
          <w:color w:val="000000"/>
          <w:sz w:val="28"/>
          <w:szCs w:val="28"/>
          <w:shd w:val="clear" w:color="auto" w:fill="FFFFFF"/>
        </w:rPr>
        <w:t>侨情专报》报送工作，不断提高信息报送质量。</w:t>
      </w:r>
      <w:r>
        <w:rPr>
          <w:rFonts w:eastAsia="方正仿宋_GBK"/>
          <w:color w:val="000000"/>
          <w:sz w:val="28"/>
          <w:szCs w:val="28"/>
          <w:shd w:val="clear" w:color="auto" w:fill="FFFFFF"/>
        </w:rPr>
        <w:t xml:space="preserve"> </w:t>
      </w:r>
    </w:p>
    <w:p w:rsidR="00ED170E" w:rsidRDefault="00211FF9">
      <w:pPr>
        <w:ind w:firstLineChars="200" w:firstLine="560"/>
        <w:rPr>
          <w:rFonts w:eastAsia="方正仿宋_GBK"/>
          <w:color w:val="000000"/>
          <w:sz w:val="28"/>
          <w:szCs w:val="28"/>
          <w:shd w:val="clear" w:color="auto" w:fill="FFFFFF"/>
        </w:rPr>
      </w:pPr>
      <w:r>
        <w:rPr>
          <w:rFonts w:eastAsia="方正仿宋_GBK"/>
          <w:color w:val="000000"/>
          <w:sz w:val="28"/>
          <w:szCs w:val="28"/>
          <w:shd w:val="clear" w:color="auto" w:fill="FFFFFF"/>
        </w:rPr>
        <w:lastRenderedPageBreak/>
        <w:t>7</w:t>
      </w:r>
      <w:r>
        <w:rPr>
          <w:rFonts w:eastAsia="方正仿宋_GBK"/>
          <w:color w:val="000000"/>
          <w:sz w:val="28"/>
          <w:szCs w:val="28"/>
          <w:shd w:val="clear" w:color="auto" w:fill="FFFFFF"/>
        </w:rPr>
        <w:t>．服务侨界群众</w:t>
      </w:r>
      <w:r>
        <w:rPr>
          <w:rFonts w:eastAsia="方正仿宋_GBK" w:hint="eastAsia"/>
          <w:color w:val="000000"/>
          <w:sz w:val="28"/>
          <w:szCs w:val="28"/>
          <w:shd w:val="clear" w:color="auto" w:fill="FFFFFF"/>
        </w:rPr>
        <w:t>和海外侨胞</w:t>
      </w:r>
      <w:r>
        <w:rPr>
          <w:rFonts w:eastAsia="方正仿宋_GBK"/>
          <w:color w:val="000000"/>
          <w:sz w:val="28"/>
          <w:szCs w:val="28"/>
          <w:shd w:val="clear" w:color="auto" w:fill="FFFFFF"/>
        </w:rPr>
        <w:t>实现新拓展。紧贴需求精准服务，推动走访慰问、结对帮扶、志愿服务、文化惠侨、精神抚慰等关爱工作的深入开展。针对</w:t>
      </w:r>
      <w:r>
        <w:rPr>
          <w:rFonts w:eastAsia="方正仿宋_GBK" w:hint="eastAsia"/>
          <w:color w:val="000000"/>
          <w:sz w:val="28"/>
          <w:szCs w:val="28"/>
          <w:shd w:val="clear" w:color="auto" w:fill="FFFFFF"/>
        </w:rPr>
        <w:t>不同侨界群众</w:t>
      </w:r>
      <w:r>
        <w:rPr>
          <w:rFonts w:eastAsia="方正仿宋_GBK"/>
          <w:color w:val="000000"/>
          <w:sz w:val="28"/>
          <w:szCs w:val="28"/>
          <w:shd w:val="clear" w:color="auto" w:fill="FFFFFF"/>
        </w:rPr>
        <w:t>多样化需求，开设</w:t>
      </w:r>
      <w:r>
        <w:rPr>
          <w:rFonts w:eastAsia="方正仿宋_GBK"/>
          <w:color w:val="000000"/>
          <w:sz w:val="28"/>
          <w:szCs w:val="28"/>
          <w:shd w:val="clear" w:color="auto" w:fill="FFFFFF"/>
        </w:rPr>
        <w:t>4</w:t>
      </w:r>
      <w:r>
        <w:rPr>
          <w:rFonts w:eastAsia="方正仿宋_GBK"/>
          <w:color w:val="000000"/>
          <w:sz w:val="28"/>
          <w:szCs w:val="28"/>
          <w:shd w:val="clear" w:color="auto" w:fill="FFFFFF"/>
        </w:rPr>
        <w:t>期</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侨界专家讲堂</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，讲授疾病预防、企业领导力、城乡文化遗产保护等方面的知识，受益对象由侨界群众向社会大众拓展。主动关心海外侨胞在我省的工作生活情况，为他们创业发展、探亲访友、寻根问祖等提供服务。</w:t>
      </w:r>
      <w:r>
        <w:rPr>
          <w:rFonts w:eastAsia="方正仿宋_GBK"/>
          <w:color w:val="000000"/>
          <w:sz w:val="28"/>
          <w:szCs w:val="28"/>
          <w:shd w:val="clear" w:color="auto" w:fill="FFFFFF"/>
        </w:rPr>
        <w:t xml:space="preserve"> </w:t>
      </w:r>
    </w:p>
    <w:p w:rsidR="00ED170E" w:rsidRDefault="00211FF9">
      <w:pPr>
        <w:ind w:firstLineChars="200" w:firstLine="560"/>
        <w:rPr>
          <w:rFonts w:eastAsia="方正仿宋_GBK"/>
          <w:color w:val="000000"/>
          <w:sz w:val="28"/>
          <w:szCs w:val="28"/>
          <w:shd w:val="clear" w:color="auto" w:fill="FFFFFF"/>
        </w:rPr>
      </w:pPr>
      <w:r>
        <w:rPr>
          <w:rFonts w:eastAsia="方正仿宋_GBK"/>
          <w:color w:val="000000"/>
          <w:sz w:val="28"/>
          <w:szCs w:val="28"/>
          <w:shd w:val="clear" w:color="auto" w:fill="FFFFFF"/>
        </w:rPr>
        <w:t xml:space="preserve">8. </w:t>
      </w:r>
      <w:r>
        <w:rPr>
          <w:rFonts w:eastAsia="方正仿宋_GBK"/>
          <w:color w:val="000000"/>
          <w:sz w:val="28"/>
          <w:szCs w:val="28"/>
          <w:shd w:val="clear" w:color="auto" w:fill="FFFFFF"/>
        </w:rPr>
        <w:t>推动侨界公益事业新发展。弘扬侨界乐善好施传统，积极参与江苏对口支援工作，</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侨爱心工程</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由省内向全国</w:t>
      </w:r>
      <w:r>
        <w:rPr>
          <w:rFonts w:eastAsia="方正仿宋_GBK"/>
          <w:color w:val="000000"/>
          <w:sz w:val="28"/>
          <w:szCs w:val="28"/>
          <w:shd w:val="clear" w:color="auto" w:fill="FFFFFF"/>
        </w:rPr>
        <w:t>延伸，开展捐资助学、定向捐助等侨界公益活动，已惠及贵州、新疆、安徽、海南等多省区。汇集侨界爱心支持精准扶贫，努力帮扶侨界及各界困难群众。</w:t>
      </w:r>
      <w:r>
        <w:rPr>
          <w:rFonts w:eastAsia="方正仿宋_GBK" w:hint="eastAsia"/>
          <w:color w:val="000000"/>
          <w:sz w:val="28"/>
          <w:szCs w:val="28"/>
          <w:shd w:val="clear" w:color="auto" w:fill="FFFFFF"/>
        </w:rPr>
        <w:t>组织欧洲华人华侨妇女联合会等侨团开展助学助困活动。</w:t>
      </w:r>
    </w:p>
    <w:p w:rsidR="006F2F06" w:rsidRDefault="00211FF9">
      <w:pPr>
        <w:ind w:firstLineChars="200" w:firstLine="560"/>
        <w:rPr>
          <w:rFonts w:eastAsia="方正仿宋_GBK"/>
          <w:color w:val="000000"/>
          <w:sz w:val="28"/>
          <w:szCs w:val="28"/>
          <w:shd w:val="clear" w:color="auto" w:fill="FFFFFF"/>
        </w:rPr>
        <w:sectPr w:rsidR="006F2F06" w:rsidSect="006F2F06">
          <w:type w:val="continuous"/>
          <w:pgSz w:w="12240" w:h="15840"/>
          <w:pgMar w:top="1440" w:right="1797" w:bottom="1440" w:left="1797" w:header="720" w:footer="720" w:gutter="0"/>
          <w:cols w:space="720"/>
          <w:docGrid w:linePitch="286"/>
        </w:sectPr>
      </w:pPr>
      <w:r>
        <w:rPr>
          <w:rFonts w:eastAsia="方正仿宋_GBK"/>
          <w:color w:val="000000"/>
          <w:sz w:val="28"/>
          <w:szCs w:val="28"/>
          <w:shd w:val="clear" w:color="auto" w:fill="FFFFFF"/>
        </w:rPr>
        <w:t>9.</w:t>
      </w:r>
      <w:r>
        <w:rPr>
          <w:rFonts w:eastAsia="方正仿宋_GBK" w:hint="eastAsia"/>
          <w:color w:val="000000"/>
          <w:sz w:val="28"/>
          <w:szCs w:val="28"/>
          <w:shd w:val="clear" w:color="auto" w:fill="FFFFFF"/>
        </w:rPr>
        <w:t>推进侨联改革，</w:t>
      </w:r>
      <w:r>
        <w:rPr>
          <w:rFonts w:eastAsia="方正仿宋_GBK"/>
          <w:color w:val="000000"/>
          <w:sz w:val="28"/>
          <w:szCs w:val="28"/>
          <w:shd w:val="clear" w:color="auto" w:fill="FFFFFF"/>
        </w:rPr>
        <w:t>提升自身建设水平。率先垂范推进省侨联自身改革，</w:t>
      </w:r>
      <w:r>
        <w:rPr>
          <w:rFonts w:eastAsia="方正仿宋_GBK"/>
          <w:color w:val="000000"/>
          <w:sz w:val="28"/>
          <w:szCs w:val="28"/>
          <w:shd w:val="clear" w:color="auto" w:fill="FFFFFF"/>
        </w:rPr>
        <w:t xml:space="preserve"> </w:t>
      </w:r>
      <w:r>
        <w:rPr>
          <w:rFonts w:eastAsia="方正仿宋_GBK"/>
          <w:color w:val="000000"/>
          <w:sz w:val="28"/>
          <w:szCs w:val="28"/>
          <w:shd w:val="clear" w:color="auto" w:fill="FFFFFF"/>
        </w:rPr>
        <w:t>注重加强对市县侨联改革的分类指导，专题召开全省侨联改革工作座谈会，交流市县侨联改革经验，分析推进改革的重难点问题，提出推进改革的指导性意见。高规格、高质量组织召开省侨联</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七代会</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w:t>
      </w:r>
      <w:r>
        <w:rPr>
          <w:rFonts w:eastAsia="方正仿宋_GBK" w:hint="eastAsia"/>
          <w:color w:val="000000"/>
          <w:sz w:val="28"/>
          <w:szCs w:val="28"/>
          <w:shd w:val="clear" w:color="auto" w:fill="FFFFFF"/>
        </w:rPr>
        <w:t>推动</w:t>
      </w:r>
      <w:r>
        <w:rPr>
          <w:rFonts w:eastAsia="方正仿宋_GBK"/>
          <w:color w:val="000000"/>
          <w:sz w:val="28"/>
          <w:szCs w:val="28"/>
          <w:shd w:val="clear" w:color="auto" w:fill="FFFFFF"/>
        </w:rPr>
        <w:t>新侨较多的</w:t>
      </w:r>
      <w:r>
        <w:rPr>
          <w:rFonts w:eastAsia="方正仿宋_GBK" w:hint="eastAsia"/>
          <w:color w:val="000000"/>
          <w:sz w:val="28"/>
          <w:szCs w:val="28"/>
          <w:shd w:val="clear" w:color="auto" w:fill="FFFFFF"/>
        </w:rPr>
        <w:t>单位</w:t>
      </w:r>
      <w:r>
        <w:rPr>
          <w:rFonts w:eastAsia="方正仿宋_GBK"/>
          <w:color w:val="000000"/>
          <w:sz w:val="28"/>
          <w:szCs w:val="28"/>
          <w:shd w:val="clear" w:color="auto" w:fill="FFFFFF"/>
        </w:rPr>
        <w:t>成立了</w:t>
      </w:r>
      <w:r>
        <w:rPr>
          <w:rFonts w:eastAsia="方正仿宋_GBK" w:hint="eastAsia"/>
          <w:color w:val="000000"/>
          <w:sz w:val="28"/>
          <w:szCs w:val="28"/>
          <w:shd w:val="clear" w:color="auto" w:fill="FFFFFF"/>
        </w:rPr>
        <w:t>8</w:t>
      </w:r>
      <w:r>
        <w:rPr>
          <w:rFonts w:eastAsia="方正仿宋_GBK"/>
          <w:color w:val="000000"/>
          <w:sz w:val="28"/>
          <w:szCs w:val="28"/>
          <w:shd w:val="clear" w:color="auto" w:fill="FFFFFF"/>
        </w:rPr>
        <w:t>个科研院所、重点园区侨联组织</w:t>
      </w:r>
      <w:r>
        <w:rPr>
          <w:rFonts w:eastAsia="方正仿宋_GBK" w:hint="eastAsia"/>
          <w:color w:val="000000"/>
          <w:sz w:val="28"/>
          <w:szCs w:val="28"/>
          <w:shd w:val="clear" w:color="auto" w:fill="FFFFFF"/>
        </w:rPr>
        <w:t>。</w:t>
      </w:r>
      <w:r>
        <w:rPr>
          <w:rFonts w:eastAsia="方正仿宋_GBK"/>
          <w:color w:val="000000"/>
          <w:sz w:val="28"/>
          <w:szCs w:val="28"/>
          <w:shd w:val="clear" w:color="auto" w:fill="FFFFFF"/>
        </w:rPr>
        <w:t>健全完善领导干部联系基层制度</w:t>
      </w:r>
      <w:r>
        <w:rPr>
          <w:rFonts w:eastAsia="方正仿宋_GBK" w:hint="eastAsia"/>
          <w:color w:val="000000"/>
          <w:sz w:val="28"/>
          <w:szCs w:val="28"/>
          <w:shd w:val="clear" w:color="auto" w:fill="FFFFFF"/>
        </w:rPr>
        <w:t>。</w:t>
      </w:r>
    </w:p>
    <w:p w:rsidR="00ED170E" w:rsidRDefault="00211FF9">
      <w:pPr>
        <w:widowControl/>
        <w:spacing w:line="240" w:lineRule="auto"/>
        <w:jc w:val="center"/>
        <w:rPr>
          <w:rFonts w:ascii="黑体" w:eastAsia="黑体" w:hAnsi="黑体" w:cs="宋体"/>
          <w:b/>
          <w:kern w:val="0"/>
          <w:sz w:val="44"/>
          <w:szCs w:val="44"/>
        </w:rPr>
      </w:pPr>
      <w:r>
        <w:rPr>
          <w:rFonts w:ascii="黑体" w:eastAsia="黑体" w:hAnsi="黑体" w:cs="宋体" w:hint="eastAsia"/>
          <w:b/>
          <w:bCs/>
          <w:color w:val="515151"/>
          <w:kern w:val="0"/>
          <w:sz w:val="44"/>
          <w:szCs w:val="44"/>
          <w:shd w:val="clear" w:color="auto" w:fill="FFFFFF"/>
        </w:rPr>
        <w:lastRenderedPageBreak/>
        <w:t>第二部分</w:t>
      </w:r>
      <w:r>
        <w:rPr>
          <w:rFonts w:asciiTheme="minorEastAsia" w:eastAsia="黑体" w:hAnsiTheme="minorEastAsia" w:cs="宋体" w:hint="eastAsia"/>
          <w:b/>
          <w:bCs/>
          <w:color w:val="515151"/>
          <w:kern w:val="0"/>
          <w:sz w:val="44"/>
          <w:szCs w:val="44"/>
          <w:shd w:val="clear" w:color="auto" w:fill="FFFFFF"/>
        </w:rPr>
        <w:t> </w:t>
      </w:r>
      <w:r>
        <w:rPr>
          <w:rFonts w:ascii="黑体" w:eastAsia="黑体" w:hAnsi="黑体" w:cs="宋体" w:hint="eastAsia"/>
          <w:b/>
          <w:bCs/>
          <w:color w:val="515151"/>
          <w:kern w:val="0"/>
          <w:sz w:val="44"/>
          <w:szCs w:val="44"/>
          <w:shd w:val="clear" w:color="auto" w:fill="FFFFFF"/>
        </w:rPr>
        <w:t>省侨联</w:t>
      </w:r>
      <w:r>
        <w:rPr>
          <w:rFonts w:ascii="黑体" w:eastAsia="黑体" w:hAnsi="黑体" w:cs="宋体" w:hint="eastAsia"/>
          <w:b/>
          <w:bCs/>
          <w:color w:val="515151"/>
          <w:kern w:val="0"/>
          <w:sz w:val="44"/>
          <w:szCs w:val="44"/>
          <w:shd w:val="clear" w:color="auto" w:fill="FFFFFF"/>
        </w:rPr>
        <w:t>2017</w:t>
      </w:r>
      <w:r>
        <w:rPr>
          <w:rFonts w:ascii="黑体" w:eastAsia="黑体" w:hAnsi="黑体" w:cs="宋体" w:hint="eastAsia"/>
          <w:b/>
          <w:bCs/>
          <w:color w:val="515151"/>
          <w:kern w:val="0"/>
          <w:sz w:val="44"/>
          <w:szCs w:val="44"/>
          <w:shd w:val="clear" w:color="auto" w:fill="FFFFFF"/>
        </w:rPr>
        <w:t>年度部门决算表</w:t>
      </w:r>
    </w:p>
    <w:p w:rsidR="00ED170E" w:rsidRDefault="00211FF9">
      <w:pPr>
        <w:widowControl/>
        <w:spacing w:line="240" w:lineRule="auto"/>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一、</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收入支出决算总表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二、</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收入决算表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三、</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四、</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财政拨款收入支出决算总表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五、</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财政拨款支出决算表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六、</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财政拨款基本支出决算表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七、</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一般公共预算财政拨款支出决算表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八、</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一般公共预算财政拨款基本支出决算表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九、</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一般公共预算财政拨款“三公”经费、会议费、培训费支出决算表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十、</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政府性基金预算财政拨款收入支出决算表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十一、</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机关运行经费支出决算表</w:t>
      </w:r>
    </w:p>
    <w:p w:rsidR="00ED170E" w:rsidRDefault="00211FF9">
      <w:pPr>
        <w:widowControl/>
        <w:spacing w:line="240" w:lineRule="auto"/>
        <w:jc w:val="left"/>
        <w:rPr>
          <w:rFonts w:ascii="宋体" w:eastAsia="宋体" w:hAnsi="宋体" w:cs="宋体"/>
          <w:kern w:val="0"/>
          <w:sz w:val="28"/>
          <w:szCs w:val="28"/>
        </w:rPr>
      </w:pPr>
      <w:r>
        <w:rPr>
          <w:rFonts w:ascii="宋体" w:eastAsia="宋体" w:hAnsi="宋体" w:cs="宋体" w:hint="eastAsia"/>
          <w:color w:val="515151"/>
          <w:kern w:val="0"/>
          <w:sz w:val="28"/>
          <w:szCs w:val="28"/>
          <w:shd w:val="clear" w:color="auto" w:fill="FFFFFF"/>
        </w:rPr>
        <w:t>十二、</w:t>
      </w:r>
      <w:r>
        <w:rPr>
          <w:rFonts w:ascii="宋体" w:eastAsia="宋体" w:hAnsi="宋体" w:cs="宋体" w:hint="eastAsia"/>
          <w:color w:val="515151"/>
          <w:kern w:val="0"/>
          <w:sz w:val="28"/>
          <w:szCs w:val="28"/>
          <w:shd w:val="clear" w:color="auto" w:fill="FFFFFF"/>
        </w:rPr>
        <w:t>  </w:t>
      </w:r>
      <w:r>
        <w:rPr>
          <w:rFonts w:ascii="宋体" w:eastAsia="宋体" w:hAnsi="宋体" w:cs="宋体" w:hint="eastAsia"/>
          <w:color w:val="515151"/>
          <w:kern w:val="0"/>
          <w:sz w:val="28"/>
          <w:szCs w:val="28"/>
          <w:shd w:val="clear" w:color="auto" w:fill="FFFFFF"/>
        </w:rPr>
        <w:t>政府采购支出决算表</w:t>
      </w:r>
    </w:p>
    <w:p w:rsidR="00ED170E" w:rsidRDefault="00211FF9">
      <w:pPr>
        <w:widowControl/>
        <w:spacing w:line="240" w:lineRule="auto"/>
        <w:jc w:val="center"/>
        <w:rPr>
          <w:rFonts w:ascii="宋体" w:eastAsia="宋体" w:hAnsi="宋体" w:cs="宋体"/>
          <w:b/>
          <w:bCs/>
          <w:color w:val="515151"/>
          <w:kern w:val="0"/>
          <w:sz w:val="32"/>
          <w:szCs w:val="32"/>
          <w:shd w:val="clear" w:color="auto" w:fill="FFFFFF"/>
        </w:rPr>
      </w:pPr>
      <w:r>
        <w:rPr>
          <w:rFonts w:ascii="黑体" w:eastAsia="黑体" w:hAnsi="黑体" w:cs="宋体" w:hint="eastAsia"/>
          <w:b/>
          <w:bCs/>
          <w:color w:val="515151"/>
          <w:kern w:val="0"/>
          <w:sz w:val="32"/>
          <w:szCs w:val="32"/>
          <w:shd w:val="clear" w:color="auto" w:fill="FFFFFF"/>
        </w:rPr>
        <w:lastRenderedPageBreak/>
        <w:t>收入支出决算总表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01</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35"/>
        <w:gridCol w:w="850"/>
        <w:gridCol w:w="1134"/>
        <w:gridCol w:w="2410"/>
        <w:gridCol w:w="850"/>
        <w:gridCol w:w="1418"/>
        <w:gridCol w:w="2693"/>
        <w:gridCol w:w="709"/>
        <w:gridCol w:w="1843"/>
      </w:tblGrid>
      <w:tr w:rsidR="00ED170E">
        <w:trPr>
          <w:trHeight w:val="210"/>
        </w:trPr>
        <w:tc>
          <w:tcPr>
            <w:tcW w:w="411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收入</w:t>
            </w:r>
          </w:p>
        </w:tc>
        <w:tc>
          <w:tcPr>
            <w:tcW w:w="9923" w:type="dxa"/>
            <w:gridSpan w:val="6"/>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支出</w:t>
            </w:r>
          </w:p>
        </w:tc>
      </w:tr>
      <w:tr w:rsidR="00ED170E">
        <w:trPr>
          <w:trHeight w:val="21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项目</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行次</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决算数</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项目</w:t>
            </w:r>
            <w:r>
              <w:rPr>
                <w:rFonts w:ascii="微软雅黑" w:eastAsia="微软雅黑" w:hAnsi="微软雅黑" w:cs="宋体" w:hint="eastAsia"/>
                <w:color w:val="515151"/>
                <w:kern w:val="0"/>
                <w:szCs w:val="21"/>
              </w:rPr>
              <w:t>(</w:t>
            </w:r>
            <w:r>
              <w:rPr>
                <w:rFonts w:ascii="微软雅黑" w:eastAsia="微软雅黑" w:hAnsi="微软雅黑" w:cs="宋体" w:hint="eastAsia"/>
                <w:color w:val="515151"/>
                <w:kern w:val="0"/>
                <w:szCs w:val="21"/>
              </w:rPr>
              <w:t>按功能分类</w:t>
            </w:r>
            <w:r>
              <w:rPr>
                <w:rFonts w:ascii="微软雅黑" w:eastAsia="微软雅黑" w:hAnsi="微软雅黑" w:cs="宋体" w:hint="eastAsia"/>
                <w:color w:val="515151"/>
                <w:kern w:val="0"/>
                <w:szCs w:val="21"/>
              </w:rPr>
              <w:t>)</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行次</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决算数</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按支出性质</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行次</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决算数</w:t>
            </w: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栏次</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栏次</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栏次</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w:t>
            </w:r>
          </w:p>
        </w:tc>
      </w:tr>
      <w:tr w:rsidR="00ED170E">
        <w:trPr>
          <w:trHeight w:val="337"/>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一、财政拨款收入</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1540.61</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一、一般公共服务支出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29</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1242.63</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一、基本支出</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52</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984.34</w:t>
            </w: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其中：政府性基金</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二、外交支出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30</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二、项目支出</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53</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497.70</w:t>
            </w: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二、上级补助收入</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三、国防支出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31</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三、上缴上级支出</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54</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三、事业收入</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四、公共安全支出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32</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四、经营支出</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55</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四、经营收入</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五、教育支出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33</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五、对附属单位补助支出</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56</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五、附属单位上缴收入</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6</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六、科学技术支出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34</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六、其他收入</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七、文化体育与传媒支出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35</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8</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八、社会保障和就业支出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36</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56.93</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9</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九、医疗卫生与计划生育支出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37</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十、节能环保支出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38</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11</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十一、城乡社区支出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39</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十二、农林水支出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40</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十三、交通运输支出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41</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14</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十四、资源勘探信息等支出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42</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十五、商业服务业等支出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43</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16</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十六、金融支出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44</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十七、援助其他地区支出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45</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18</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十八、国土海洋气象等支出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46</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19</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十九、住房保障支出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47</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161.04</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二十、粮油物资储备支出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48</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21</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二十一、其他支出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49</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21.44</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二十二、债务还本支出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50</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二十三、债务付息支出</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51</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本年收入合计</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24</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1540.61</w:t>
            </w: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本年支出合计</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57</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1482.04</w:t>
            </w: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用事业基金弥补收支差额</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结余分配</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58</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年初结转和结余</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26</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5.00</w:t>
            </w: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年末结转和结余</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59</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63.57</w:t>
            </w: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60</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 w:val="18"/>
                <w:szCs w:val="18"/>
              </w:rPr>
            </w:pPr>
          </w:p>
        </w:tc>
      </w:tr>
      <w:tr w:rsidR="00ED170E">
        <w:trPr>
          <w:trHeight w:val="180"/>
        </w:trPr>
        <w:tc>
          <w:tcPr>
            <w:tcW w:w="213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总计</w:t>
            </w:r>
          </w:p>
        </w:tc>
        <w:tc>
          <w:tcPr>
            <w:tcW w:w="85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28</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1545.61</w:t>
            </w: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总计</w:t>
            </w:r>
          </w:p>
        </w:tc>
        <w:tc>
          <w:tcPr>
            <w:tcW w:w="70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61</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 w:val="18"/>
                <w:szCs w:val="18"/>
              </w:rPr>
            </w:pPr>
            <w:r>
              <w:rPr>
                <w:rFonts w:ascii="微软雅黑" w:eastAsia="微软雅黑" w:hAnsi="微软雅黑" w:cs="宋体" w:hint="eastAsia"/>
                <w:color w:val="515151"/>
                <w:kern w:val="0"/>
                <w:sz w:val="18"/>
                <w:szCs w:val="18"/>
              </w:rPr>
              <w:t>1545.61</w:t>
            </w:r>
          </w:p>
        </w:tc>
      </w:tr>
    </w:tbl>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jc w:val="center"/>
        <w:rPr>
          <w:rFonts w:ascii="宋体" w:eastAsia="宋体" w:hAnsi="宋体" w:cs="宋体"/>
          <w:kern w:val="0"/>
          <w:szCs w:val="21"/>
        </w:rPr>
      </w:pPr>
    </w:p>
    <w:p w:rsidR="00ED170E" w:rsidRDefault="00ED170E">
      <w:pPr>
        <w:widowControl/>
        <w:spacing w:line="240" w:lineRule="auto"/>
        <w:rPr>
          <w:rFonts w:ascii="宋体" w:eastAsia="宋体" w:hAnsi="宋体" w:cs="宋体"/>
          <w:kern w:val="0"/>
          <w:szCs w:val="21"/>
        </w:rPr>
      </w:pPr>
    </w:p>
    <w:p w:rsidR="00ED170E" w:rsidRDefault="00211FF9">
      <w:pPr>
        <w:widowControl/>
        <w:spacing w:line="240" w:lineRule="auto"/>
        <w:jc w:val="center"/>
        <w:rPr>
          <w:rFonts w:ascii="宋体" w:eastAsia="宋体" w:hAnsi="宋体" w:cs="宋体"/>
          <w:kern w:val="0"/>
          <w:sz w:val="32"/>
          <w:szCs w:val="32"/>
        </w:rPr>
      </w:pPr>
      <w:r>
        <w:rPr>
          <w:rFonts w:ascii="黑体" w:eastAsia="黑体" w:hAnsi="黑体" w:cs="宋体" w:hint="eastAsia"/>
          <w:b/>
          <w:bCs/>
          <w:color w:val="515151"/>
          <w:kern w:val="0"/>
          <w:sz w:val="32"/>
          <w:szCs w:val="32"/>
          <w:shd w:val="clear" w:color="auto" w:fill="FFFFFF"/>
        </w:rPr>
        <w:lastRenderedPageBreak/>
        <w:t>收入决算表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02</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717"/>
        <w:gridCol w:w="851"/>
        <w:gridCol w:w="878"/>
        <w:gridCol w:w="2807"/>
        <w:gridCol w:w="1418"/>
        <w:gridCol w:w="1417"/>
        <w:gridCol w:w="1358"/>
        <w:gridCol w:w="1306"/>
        <w:gridCol w:w="1168"/>
        <w:gridCol w:w="1081"/>
        <w:gridCol w:w="1041"/>
      </w:tblGrid>
      <w:tr w:rsidR="00ED170E">
        <w:trPr>
          <w:trHeight w:val="305"/>
        </w:trPr>
        <w:tc>
          <w:tcPr>
            <w:tcW w:w="5253"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p>
        </w:tc>
        <w:tc>
          <w:tcPr>
            <w:tcW w:w="1418"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本年收入合计</w:t>
            </w:r>
          </w:p>
        </w:tc>
        <w:tc>
          <w:tcPr>
            <w:tcW w:w="141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财政拨款收入</w:t>
            </w:r>
          </w:p>
        </w:tc>
        <w:tc>
          <w:tcPr>
            <w:tcW w:w="1358"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上级补助收入</w:t>
            </w:r>
          </w:p>
        </w:tc>
        <w:tc>
          <w:tcPr>
            <w:tcW w:w="1306"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事业收入</w:t>
            </w:r>
          </w:p>
        </w:tc>
        <w:tc>
          <w:tcPr>
            <w:tcW w:w="1168"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经营收入</w:t>
            </w:r>
          </w:p>
        </w:tc>
        <w:tc>
          <w:tcPr>
            <w:tcW w:w="1081"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附属单位上缴收入</w:t>
            </w:r>
          </w:p>
        </w:tc>
        <w:tc>
          <w:tcPr>
            <w:tcW w:w="1041"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其他收入</w:t>
            </w:r>
          </w:p>
        </w:tc>
      </w:tr>
      <w:tr w:rsidR="00ED170E">
        <w:trPr>
          <w:trHeight w:val="624"/>
        </w:trPr>
        <w:tc>
          <w:tcPr>
            <w:tcW w:w="2446" w:type="dxa"/>
            <w:gridSpan w:val="3"/>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功能分类科目编码</w:t>
            </w:r>
          </w:p>
        </w:tc>
        <w:tc>
          <w:tcPr>
            <w:tcW w:w="280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141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35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30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6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08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04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624"/>
        </w:trPr>
        <w:tc>
          <w:tcPr>
            <w:tcW w:w="2446"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0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35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30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6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08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04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312"/>
        </w:trPr>
        <w:tc>
          <w:tcPr>
            <w:tcW w:w="2446"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0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35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30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6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08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04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71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类</w:t>
            </w:r>
          </w:p>
        </w:tc>
        <w:tc>
          <w:tcPr>
            <w:tcW w:w="851"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款</w:t>
            </w:r>
          </w:p>
        </w:tc>
        <w:tc>
          <w:tcPr>
            <w:tcW w:w="878"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栏次</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w:t>
            </w: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w:t>
            </w: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w:t>
            </w: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w:t>
            </w:r>
          </w:p>
        </w:tc>
      </w:tr>
      <w:tr w:rsidR="00ED170E">
        <w:trPr>
          <w:trHeight w:val="210"/>
        </w:trPr>
        <w:tc>
          <w:tcPr>
            <w:tcW w:w="71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85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87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合计</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1540.61</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1540.61</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一般公共服务支出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1272.31</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1272.31</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20129</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群众团体事务</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1272.31</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1272.31</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2012901</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行政运行</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760.42</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760.42</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2012902</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一般行政管理事务</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476.89</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476.89</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2012999</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其他群众团体事务支出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35.00</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35.00</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社会保障和就业支出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82.04</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82.04</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20805</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行政事业单位离退休</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82.04</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82.04</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61"/>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2080504</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未归口管理的行政单位离退休</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82.04</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82.04</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住房保障支出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22102</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住房改革支出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2210201</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住房公积金</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2210202</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提租补贴</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229</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25.22</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25.22</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lastRenderedPageBreak/>
              <w:t>22999</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25.22</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25.22</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244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2299901</w:t>
            </w:r>
          </w:p>
        </w:tc>
        <w:tc>
          <w:tcPr>
            <w:tcW w:w="28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其他支出</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25.22</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25.22</w:t>
            </w:r>
          </w:p>
        </w:tc>
        <w:tc>
          <w:tcPr>
            <w:tcW w:w="135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30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8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04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bl>
    <w:p w:rsidR="00ED170E" w:rsidRDefault="00ED170E">
      <w:pPr>
        <w:widowControl/>
        <w:spacing w:line="240" w:lineRule="auto"/>
        <w:jc w:val="center"/>
        <w:rPr>
          <w:rFonts w:ascii="黑体" w:eastAsia="黑体" w:hAnsi="黑体" w:cs="宋体"/>
          <w:b/>
          <w:bCs/>
          <w:color w:val="515151"/>
          <w:kern w:val="0"/>
          <w:sz w:val="32"/>
          <w:szCs w:val="32"/>
          <w:shd w:val="clear" w:color="auto" w:fill="FFFFFF"/>
        </w:rPr>
      </w:pPr>
    </w:p>
    <w:p w:rsidR="00ED170E" w:rsidRDefault="00ED170E">
      <w:pPr>
        <w:widowControl/>
        <w:spacing w:line="240" w:lineRule="auto"/>
        <w:jc w:val="center"/>
        <w:rPr>
          <w:rFonts w:ascii="黑体" w:eastAsia="黑体" w:hAnsi="黑体" w:cs="宋体"/>
          <w:b/>
          <w:bCs/>
          <w:color w:val="515151"/>
          <w:kern w:val="0"/>
          <w:sz w:val="32"/>
          <w:szCs w:val="32"/>
          <w:shd w:val="clear" w:color="auto" w:fill="FFFFFF"/>
        </w:rPr>
      </w:pPr>
    </w:p>
    <w:p w:rsidR="00ED170E" w:rsidRDefault="00ED170E">
      <w:pPr>
        <w:widowControl/>
        <w:spacing w:line="240" w:lineRule="auto"/>
        <w:jc w:val="center"/>
        <w:rPr>
          <w:rFonts w:ascii="黑体" w:eastAsia="黑体" w:hAnsi="黑体" w:cs="宋体"/>
          <w:b/>
          <w:bCs/>
          <w:color w:val="515151"/>
          <w:kern w:val="0"/>
          <w:sz w:val="32"/>
          <w:szCs w:val="32"/>
          <w:shd w:val="clear" w:color="auto" w:fill="FFFFFF"/>
        </w:rPr>
      </w:pPr>
    </w:p>
    <w:p w:rsidR="00ED170E" w:rsidRDefault="00ED170E">
      <w:pPr>
        <w:widowControl/>
        <w:spacing w:line="240" w:lineRule="auto"/>
        <w:jc w:val="center"/>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ED170E">
      <w:pPr>
        <w:widowControl/>
        <w:spacing w:line="240" w:lineRule="auto"/>
        <w:rPr>
          <w:rFonts w:ascii="黑体" w:eastAsia="黑体" w:hAnsi="黑体" w:cs="宋体"/>
          <w:b/>
          <w:bCs/>
          <w:color w:val="515151"/>
          <w:kern w:val="0"/>
          <w:sz w:val="32"/>
          <w:szCs w:val="32"/>
          <w:shd w:val="clear" w:color="auto" w:fill="FFFFFF"/>
        </w:rPr>
      </w:pPr>
    </w:p>
    <w:p w:rsidR="00ED170E" w:rsidRDefault="00211FF9">
      <w:pPr>
        <w:widowControl/>
        <w:spacing w:line="240" w:lineRule="auto"/>
        <w:jc w:val="center"/>
        <w:rPr>
          <w:rFonts w:ascii="黑体" w:eastAsia="黑体" w:hAnsi="黑体" w:cs="宋体"/>
          <w:b/>
          <w:kern w:val="0"/>
          <w:sz w:val="32"/>
          <w:szCs w:val="32"/>
        </w:rPr>
      </w:pPr>
      <w:r>
        <w:rPr>
          <w:rFonts w:ascii="黑体" w:eastAsia="黑体" w:hAnsi="黑体" w:cs="宋体" w:hint="eastAsia"/>
          <w:b/>
          <w:bCs/>
          <w:color w:val="515151"/>
          <w:kern w:val="0"/>
          <w:sz w:val="32"/>
          <w:szCs w:val="32"/>
          <w:shd w:val="clear" w:color="auto" w:fill="FFFFFF"/>
        </w:rPr>
        <w:lastRenderedPageBreak/>
        <w:t>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03</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5"/>
        <w:gridCol w:w="709"/>
        <w:gridCol w:w="567"/>
        <w:gridCol w:w="2977"/>
        <w:gridCol w:w="1559"/>
        <w:gridCol w:w="1559"/>
        <w:gridCol w:w="1560"/>
        <w:gridCol w:w="1559"/>
        <w:gridCol w:w="1417"/>
        <w:gridCol w:w="1560"/>
      </w:tblGrid>
      <w:tr w:rsidR="00ED170E">
        <w:trPr>
          <w:trHeight w:val="163"/>
        </w:trPr>
        <w:tc>
          <w:tcPr>
            <w:tcW w:w="4828"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本年支出合计</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基本支出</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项目支出</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上缴上级支出</w:t>
            </w:r>
          </w:p>
        </w:tc>
        <w:tc>
          <w:tcPr>
            <w:tcW w:w="141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经营支出</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对附属单位补助支出</w:t>
            </w:r>
          </w:p>
        </w:tc>
      </w:tr>
      <w:tr w:rsidR="00ED170E">
        <w:trPr>
          <w:trHeight w:val="624"/>
        </w:trPr>
        <w:tc>
          <w:tcPr>
            <w:tcW w:w="1851" w:type="dxa"/>
            <w:gridSpan w:val="3"/>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功能分类科目编码</w:t>
            </w:r>
          </w:p>
        </w:tc>
        <w:tc>
          <w:tcPr>
            <w:tcW w:w="297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624"/>
        </w:trPr>
        <w:tc>
          <w:tcPr>
            <w:tcW w:w="1851"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97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312"/>
        </w:trPr>
        <w:tc>
          <w:tcPr>
            <w:tcW w:w="1851"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97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83"/>
        </w:trPr>
        <w:tc>
          <w:tcPr>
            <w:tcW w:w="57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类</w:t>
            </w:r>
          </w:p>
        </w:tc>
        <w:tc>
          <w:tcPr>
            <w:tcW w:w="70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款</w:t>
            </w:r>
          </w:p>
        </w:tc>
        <w:tc>
          <w:tcPr>
            <w:tcW w:w="56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栏次</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w:t>
            </w: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w:t>
            </w:r>
          </w:p>
        </w:tc>
      </w:tr>
      <w:tr w:rsidR="00ED170E">
        <w:trPr>
          <w:trHeight w:val="363"/>
        </w:trPr>
        <w:tc>
          <w:tcPr>
            <w:tcW w:w="57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56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合计</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1482.04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984.34</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497.70</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一般公共服务支出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1242.63</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766.37</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476.26</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20129</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群众团体事务</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1242.63</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766.37</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476.26</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2012901</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行政运行</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753.33</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753.33</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2012902</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一般行政管理事务</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481.40</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13.04</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468.36</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2012999</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其他群众团体事务支出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7.91</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7.91</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社会保障和就业支出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20805</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行政事业单位离退休</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2080504</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未归口管理的行政单位离退休</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住房保障支出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22102</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住房改革支出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2210201</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住房公积金</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2210202</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提租补贴</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229</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b/>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b/>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b/>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lastRenderedPageBreak/>
              <w:t>22999</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b/>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b/>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b/>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2299901</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其他支出</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bl>
    <w:p w:rsidR="00ED170E" w:rsidRDefault="00211FF9">
      <w:pPr>
        <w:widowControl/>
        <w:spacing w:line="240" w:lineRule="auto"/>
        <w:jc w:val="center"/>
        <w:rPr>
          <w:rFonts w:ascii="宋体" w:eastAsia="宋体" w:hAnsi="宋体" w:cs="宋体"/>
          <w:b/>
          <w:bCs/>
          <w:color w:val="515151"/>
          <w:kern w:val="0"/>
          <w:sz w:val="30"/>
          <w:szCs w:val="30"/>
          <w:shd w:val="clear" w:color="auto" w:fill="FFFFFF"/>
        </w:rPr>
      </w:pP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黑体" w:eastAsia="黑体" w:hAnsi="黑体" w:cs="宋体"/>
          <w:b/>
          <w:bCs/>
          <w:color w:val="515151"/>
          <w:kern w:val="0"/>
          <w:sz w:val="32"/>
          <w:szCs w:val="32"/>
          <w:shd w:val="clear" w:color="auto" w:fill="FFFFFF"/>
        </w:rPr>
      </w:pPr>
      <w:r>
        <w:rPr>
          <w:rFonts w:ascii="黑体" w:eastAsia="黑体" w:hAnsi="黑体" w:cs="宋体" w:hint="eastAsia"/>
          <w:b/>
          <w:bCs/>
          <w:color w:val="515151"/>
          <w:kern w:val="0"/>
          <w:sz w:val="32"/>
          <w:szCs w:val="32"/>
          <w:shd w:val="clear" w:color="auto" w:fill="FFFFFF"/>
        </w:rPr>
        <w:lastRenderedPageBreak/>
        <w:t>财政拨款收入支出决算总表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04</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宋体" w:eastAsia="宋体" w:hAnsi="宋体" w:cs="宋体"/>
          <w:kern w:val="0"/>
          <w:szCs w:val="21"/>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269"/>
        <w:gridCol w:w="425"/>
        <w:gridCol w:w="1134"/>
        <w:gridCol w:w="2693"/>
        <w:gridCol w:w="425"/>
        <w:gridCol w:w="1418"/>
        <w:gridCol w:w="2268"/>
        <w:gridCol w:w="2410"/>
      </w:tblGrid>
      <w:tr w:rsidR="00ED170E">
        <w:trPr>
          <w:trHeight w:val="446"/>
        </w:trPr>
        <w:tc>
          <w:tcPr>
            <w:tcW w:w="4828"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收入</w:t>
            </w:r>
          </w:p>
        </w:tc>
        <w:tc>
          <w:tcPr>
            <w:tcW w:w="9214" w:type="dxa"/>
            <w:gridSpan w:val="5"/>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支出</w:t>
            </w:r>
          </w:p>
        </w:tc>
      </w:tr>
      <w:tr w:rsidR="00ED170E">
        <w:trPr>
          <w:trHeight w:val="370"/>
        </w:trPr>
        <w:tc>
          <w:tcPr>
            <w:tcW w:w="326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p>
        </w:tc>
        <w:tc>
          <w:tcPr>
            <w:tcW w:w="42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行次</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决算数</w:t>
            </w:r>
          </w:p>
        </w:tc>
        <w:tc>
          <w:tcPr>
            <w:tcW w:w="269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按功能分类</w:t>
            </w:r>
            <w:r>
              <w:rPr>
                <w:rFonts w:asciiTheme="minorEastAsia" w:hAnsiTheme="minorEastAsia" w:cs="宋体" w:hint="eastAsia"/>
                <w:color w:val="515151"/>
                <w:kern w:val="0"/>
                <w:szCs w:val="21"/>
              </w:rPr>
              <w:t>)</w:t>
            </w:r>
          </w:p>
        </w:tc>
        <w:tc>
          <w:tcPr>
            <w:tcW w:w="42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行次</w:t>
            </w:r>
          </w:p>
        </w:tc>
        <w:tc>
          <w:tcPr>
            <w:tcW w:w="6096"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决算数</w:t>
            </w:r>
          </w:p>
        </w:tc>
      </w:tr>
      <w:tr w:rsidR="00ED170E">
        <w:trPr>
          <w:trHeight w:val="293"/>
        </w:trPr>
        <w:tc>
          <w:tcPr>
            <w:tcW w:w="326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69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合计</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一般公共预算财政拨款</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政府性基金预算财政拨款</w:t>
            </w:r>
          </w:p>
        </w:tc>
      </w:tr>
      <w:tr w:rsidR="00ED170E">
        <w:trPr>
          <w:trHeight w:val="359"/>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栏次</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栏次</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4</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一、一般公共预算财政拨款</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1540.61</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一、一般公共服务支出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31</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1242.63</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1242.63</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二、政府性基金预算财政拨款</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二、外交支出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32</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三、国防支出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33</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四、公共安全支出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34</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五、教育支出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35</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六、科学技术支出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36</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七、文化体育与传媒支出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37</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八、社会保障和就业支出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38</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九、医疗卫生与计划生育支出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39</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十、节能环保支出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40</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十一、城乡社区支出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41</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十二、农林水支出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42</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十三、交通运输支出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43</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十四、资源勘探信息等支出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44</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十五、商业服务业等支出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45</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16</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十六、金融支出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46</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十七、援助其他地区支出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47</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18</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十八、国土海洋气象等支出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48</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19</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十九、住房保障支出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49</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161.04</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161.04</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二十、粮油物资储备支出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50</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二十一、其他支出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51</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二十二、债务还本支出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52</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二十三、债务付息支出</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53</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本年收入合计</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24</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1540.61</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本年支出合计</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54</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1482.04</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1482.04</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55</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年初财政拨款结转和结余</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26</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5.00</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年末财政拨款结转和结余</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63.57</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63.57</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一、一般公共预算财政拨款</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5.00</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基本支出结转</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57</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32.20</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32.20</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二、政府性基金预算财政拨款</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28</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项目支出结转和结余</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58</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31.37</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31.37</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29</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59</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收入总计</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1545.61</w:t>
            </w:r>
          </w:p>
        </w:tc>
        <w:tc>
          <w:tcPr>
            <w:tcW w:w="26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支出总计</w:t>
            </w:r>
          </w:p>
        </w:tc>
        <w:tc>
          <w:tcPr>
            <w:tcW w:w="42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60</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1545.61</w:t>
            </w:r>
          </w:p>
        </w:tc>
        <w:tc>
          <w:tcPr>
            <w:tcW w:w="226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1545.61</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bl>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宋体" w:eastAsia="宋体" w:hAnsi="宋体" w:cs="宋体"/>
          <w:kern w:val="0"/>
          <w:szCs w:val="21"/>
        </w:rPr>
      </w:pP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黑体" w:eastAsia="黑体" w:hAnsi="黑体" w:cs="宋体"/>
          <w:b/>
          <w:bCs/>
          <w:color w:val="515151"/>
          <w:kern w:val="0"/>
          <w:sz w:val="32"/>
          <w:szCs w:val="32"/>
          <w:shd w:val="clear" w:color="auto" w:fill="FFFFFF"/>
        </w:rPr>
      </w:pPr>
      <w:r>
        <w:rPr>
          <w:rFonts w:ascii="黑体" w:eastAsia="黑体" w:hAnsi="黑体" w:cs="宋体" w:hint="eastAsia"/>
          <w:b/>
          <w:bCs/>
          <w:color w:val="515151"/>
          <w:kern w:val="0"/>
          <w:sz w:val="32"/>
          <w:szCs w:val="32"/>
          <w:shd w:val="clear" w:color="auto" w:fill="FFFFFF"/>
        </w:rPr>
        <w:lastRenderedPageBreak/>
        <w:t>财政拨款支出决算表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05</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黑体" w:eastAsia="黑体" w:hAnsi="黑体" w:cs="宋体"/>
          <w:b/>
          <w:bCs/>
          <w:color w:val="515151"/>
          <w:kern w:val="0"/>
          <w:sz w:val="32"/>
          <w:szCs w:val="32"/>
          <w:shd w:val="clear" w:color="auto" w:fill="FFFFFF"/>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5"/>
        <w:gridCol w:w="567"/>
        <w:gridCol w:w="567"/>
        <w:gridCol w:w="3915"/>
        <w:gridCol w:w="2889"/>
        <w:gridCol w:w="2552"/>
        <w:gridCol w:w="2977"/>
      </w:tblGrid>
      <w:tr w:rsidR="00ED170E">
        <w:trPr>
          <w:trHeight w:val="446"/>
        </w:trPr>
        <w:tc>
          <w:tcPr>
            <w:tcW w:w="5624"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p>
        </w:tc>
        <w:tc>
          <w:tcPr>
            <w:tcW w:w="288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本年支出合计</w:t>
            </w:r>
          </w:p>
        </w:tc>
        <w:tc>
          <w:tcPr>
            <w:tcW w:w="2552"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基本支出</w:t>
            </w:r>
          </w:p>
        </w:tc>
        <w:tc>
          <w:tcPr>
            <w:tcW w:w="297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项目支出</w:t>
            </w:r>
          </w:p>
        </w:tc>
      </w:tr>
      <w:tr w:rsidR="00ED170E">
        <w:trPr>
          <w:trHeight w:val="624"/>
        </w:trPr>
        <w:tc>
          <w:tcPr>
            <w:tcW w:w="1709" w:type="dxa"/>
            <w:gridSpan w:val="3"/>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功能分类科目编码</w:t>
            </w:r>
          </w:p>
        </w:tc>
        <w:tc>
          <w:tcPr>
            <w:tcW w:w="391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288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55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97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624"/>
        </w:trPr>
        <w:tc>
          <w:tcPr>
            <w:tcW w:w="1709"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91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8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5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97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312"/>
        </w:trPr>
        <w:tc>
          <w:tcPr>
            <w:tcW w:w="1709"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91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8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5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97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57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类</w:t>
            </w:r>
          </w:p>
        </w:tc>
        <w:tc>
          <w:tcPr>
            <w:tcW w:w="56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款</w:t>
            </w:r>
          </w:p>
        </w:tc>
        <w:tc>
          <w:tcPr>
            <w:tcW w:w="56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栏次</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r>
      <w:tr w:rsidR="00ED170E">
        <w:trPr>
          <w:trHeight w:val="210"/>
        </w:trPr>
        <w:tc>
          <w:tcPr>
            <w:tcW w:w="57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56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56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合计</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1482.04</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984.34</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497.70</w:t>
            </w: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一般公共服务支出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1242.63</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766.37</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476.26</w:t>
            </w: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20129</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群众团体事务</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1242.63</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766.37</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476.26</w:t>
            </w: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2012901</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行政运行</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753.33</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753.33</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2012902</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一般行政管理事务</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481.40</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13.04</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468.36</w:t>
            </w: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2012999</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其他群众团体事务支出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7.91</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7.91</w:t>
            </w: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社会保障和就业支出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20805</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行政事业单位离退休</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2080504</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未归口管理的行政单位离退休</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b/>
                <w:color w:val="515151"/>
                <w:kern w:val="0"/>
                <w:szCs w:val="21"/>
              </w:rPr>
              <w:t>56.93</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b/>
                <w:color w:val="515151"/>
                <w:kern w:val="0"/>
                <w:szCs w:val="21"/>
              </w:rPr>
              <w:t>56.93</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住房保障支出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22102</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住房改革支出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2210201</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住房公积金</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2210202</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提租补贴</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229</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lastRenderedPageBreak/>
              <w:t>22999</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r>
      <w:tr w:rsidR="00ED170E">
        <w:trPr>
          <w:trHeight w:val="210"/>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2299901</w:t>
            </w:r>
          </w:p>
        </w:tc>
        <w:tc>
          <w:tcPr>
            <w:tcW w:w="391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其他支出</w:t>
            </w:r>
          </w:p>
        </w:tc>
        <w:tc>
          <w:tcPr>
            <w:tcW w:w="288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c>
          <w:tcPr>
            <w:tcW w:w="255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r>
    </w:tbl>
    <w:p w:rsidR="00ED170E" w:rsidRDefault="00211FF9">
      <w:pPr>
        <w:widowControl/>
        <w:spacing w:line="240" w:lineRule="auto"/>
        <w:jc w:val="left"/>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注：本表反映部门本年度按功能分类财政拨款实际支出情况。财政拨款指一般公共预算财政拨款和政府性基金预算财政拨款。</w:t>
      </w:r>
    </w:p>
    <w:p w:rsidR="00ED170E" w:rsidRDefault="00211FF9">
      <w:pPr>
        <w:widowControl/>
        <w:spacing w:line="240" w:lineRule="auto"/>
        <w:jc w:val="center"/>
        <w:rPr>
          <w:rFonts w:ascii="宋体" w:eastAsia="宋体" w:hAnsi="宋体" w:cs="宋体"/>
          <w:b/>
          <w:bCs/>
          <w:color w:val="515151"/>
          <w:kern w:val="0"/>
          <w:sz w:val="30"/>
          <w:szCs w:val="30"/>
          <w:shd w:val="clear" w:color="auto" w:fill="FFFFFF"/>
        </w:rPr>
      </w:pP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黑体" w:eastAsia="黑体" w:hAnsi="黑体" w:cs="宋体"/>
          <w:b/>
          <w:bCs/>
          <w:color w:val="515151"/>
          <w:kern w:val="0"/>
          <w:sz w:val="32"/>
          <w:szCs w:val="32"/>
          <w:shd w:val="clear" w:color="auto" w:fill="FFFFFF"/>
        </w:rPr>
      </w:pPr>
      <w:r>
        <w:rPr>
          <w:rFonts w:ascii="黑体" w:eastAsia="黑体" w:hAnsi="黑体" w:cs="宋体" w:hint="eastAsia"/>
          <w:b/>
          <w:bCs/>
          <w:color w:val="515151"/>
          <w:kern w:val="0"/>
          <w:sz w:val="32"/>
          <w:szCs w:val="32"/>
          <w:shd w:val="clear" w:color="auto" w:fill="FFFFFF"/>
        </w:rPr>
        <w:lastRenderedPageBreak/>
        <w:t>财政拨款基本支出决算表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06</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宋体" w:eastAsia="宋体" w:hAnsi="宋体" w:cs="宋体"/>
          <w:kern w:val="0"/>
          <w:szCs w:val="21"/>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142"/>
        <w:gridCol w:w="3261"/>
        <w:gridCol w:w="1134"/>
        <w:gridCol w:w="1134"/>
        <w:gridCol w:w="1984"/>
        <w:gridCol w:w="992"/>
        <w:gridCol w:w="1134"/>
        <w:gridCol w:w="2410"/>
        <w:gridCol w:w="851"/>
      </w:tblGrid>
      <w:tr w:rsidR="00ED170E">
        <w:trPr>
          <w:trHeight w:val="210"/>
        </w:trPr>
        <w:tc>
          <w:tcPr>
            <w:tcW w:w="5537"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人员经费</w:t>
            </w:r>
          </w:p>
        </w:tc>
        <w:tc>
          <w:tcPr>
            <w:tcW w:w="8505" w:type="dxa"/>
            <w:gridSpan w:val="6"/>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公用经费</w:t>
            </w:r>
          </w:p>
        </w:tc>
      </w:tr>
      <w:tr w:rsidR="00ED170E">
        <w:trPr>
          <w:trHeight w:val="624"/>
        </w:trPr>
        <w:tc>
          <w:tcPr>
            <w:tcW w:w="1142"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科目编码</w:t>
            </w:r>
          </w:p>
        </w:tc>
        <w:tc>
          <w:tcPr>
            <w:tcW w:w="3261"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金额</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科目编码</w:t>
            </w:r>
          </w:p>
        </w:tc>
        <w:tc>
          <w:tcPr>
            <w:tcW w:w="1984"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金额</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科目编码</w:t>
            </w:r>
          </w:p>
        </w:tc>
        <w:tc>
          <w:tcPr>
            <w:tcW w:w="2410"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851"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金额</w:t>
            </w:r>
          </w:p>
        </w:tc>
      </w:tr>
      <w:tr w:rsidR="00ED170E">
        <w:trPr>
          <w:trHeight w:val="624"/>
        </w:trPr>
        <w:tc>
          <w:tcPr>
            <w:tcW w:w="114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26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984"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99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41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85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工资福利支出</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620.62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商品和服务支出</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140.10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其他资本性支出</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30101</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基本工资</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163.75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30201</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办公费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8.58</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31001</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房屋建筑物购建</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30102</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津贴补贴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324.46</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30202</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印刷费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31002</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办公设备购置</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30103</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奖金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13.21</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30203</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咨询费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31003</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专用设备购置</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30104</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其他社会保障缴费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1.23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30204</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手续费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31005</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基础设施建设</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30106</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伙食补助费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30205</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水费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31006</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大型修缮</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30107</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绩效工资</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30206</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电费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31007</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信息网络及软件购置更新</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30108</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机关事业单位基本养老保险缴费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30207</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邮电费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8.80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31008</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物资储备</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30109</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职业年金缴费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30208</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取暖费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31009</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土地补偿</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30199</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其他工资福利支出</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117.97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30209</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物业管理费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31010</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安置补助</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对个人和家庭的补助</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223.62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30211</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差旅费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18.17</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31011</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地上附着物和青苗补偿</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30301</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离休费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30212</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因公出国（境）费用</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31012</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拆迁补偿</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30302</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退休费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30213</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维修</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护</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4.00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31013</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公务用车购置</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30303</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退职（役）费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30214</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租赁费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31019</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其他交通工具购置</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30304</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抚恤金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30215</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会议费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31020</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产权参股</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30305</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生活补助</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30216</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培训费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31099</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其他资本性支出</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lastRenderedPageBreak/>
              <w:t>30306</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救济费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30217</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公务接待费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对企事业单位的补贴</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30307</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医疗费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30218</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专用材料费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30401</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企业政策性补贴</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30308</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助学金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30224</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被装购置费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30402</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事业单位补贴</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30309</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奖励金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30225</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专用燃料费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30403</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财政贴息</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30310</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生产补贴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30226</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劳务费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5.22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30499</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其他对企事业单位的补贴</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30311</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住房公积金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30227</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委托业务费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307</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债务利息支出</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30312</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提租补贴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30228</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工会经费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10.75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30701</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国内债务付息</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30313</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购房补贴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30229</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福利费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1.45</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30707</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国外债务付息</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30314</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采暖补贴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30231</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公务用车运行维护费</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11.40</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399</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其他支出</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30315</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物业服务补贴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30239</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其他交通费用</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37.99</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39906</w:t>
            </w: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赠与</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30399</w:t>
            </w: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其他对个人和家庭的补助支出</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30240</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税金及附加费用</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26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30299</w:t>
            </w:r>
          </w:p>
        </w:tc>
        <w:tc>
          <w:tcPr>
            <w:tcW w:w="198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其他商品和服务支出</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30.74</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4403"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人员经费合计</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844.24</w:t>
            </w:r>
          </w:p>
        </w:tc>
        <w:tc>
          <w:tcPr>
            <w:tcW w:w="7654" w:type="dxa"/>
            <w:gridSpan w:val="5"/>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公用经费合计</w:t>
            </w:r>
          </w:p>
        </w:tc>
        <w:tc>
          <w:tcPr>
            <w:tcW w:w="8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140.10</w:t>
            </w:r>
          </w:p>
        </w:tc>
      </w:tr>
    </w:tbl>
    <w:p w:rsidR="00ED170E" w:rsidRDefault="00211FF9">
      <w:pPr>
        <w:widowControl/>
        <w:spacing w:line="240" w:lineRule="auto"/>
        <w:jc w:val="left"/>
        <w:rPr>
          <w:rFonts w:asciiTheme="minorEastAsia" w:hAnsiTheme="minorEastAsia" w:cs="宋体"/>
          <w:b/>
          <w:bCs/>
          <w:color w:val="515151"/>
          <w:kern w:val="0"/>
          <w:szCs w:val="21"/>
          <w:shd w:val="clear" w:color="auto" w:fill="FFFFFF"/>
        </w:rPr>
      </w:pPr>
      <w:r>
        <w:rPr>
          <w:rFonts w:asciiTheme="minorEastAsia" w:hAnsiTheme="minorEastAsia" w:cs="宋体" w:hint="eastAsia"/>
          <w:color w:val="515151"/>
          <w:kern w:val="0"/>
          <w:szCs w:val="21"/>
        </w:rPr>
        <w:t>注：本表反映部门本年度按经济分类财政拨款基本支出明细情况。财政拨款指一般公共预算财政拨款和政府性基金预算财政拨款。</w:t>
      </w:r>
      <w:r>
        <w:rPr>
          <w:rFonts w:asciiTheme="minorEastAsia" w:hAnsiTheme="minorEastAsia" w:cs="宋体" w:hint="eastAsia"/>
          <w:b/>
          <w:bCs/>
          <w:color w:val="515151"/>
          <w:kern w:val="0"/>
          <w:szCs w:val="21"/>
          <w:shd w:val="clear" w:color="auto" w:fill="FFFFFF"/>
        </w:rPr>
        <w:t> </w:t>
      </w:r>
    </w:p>
    <w:p w:rsidR="00ED170E" w:rsidRDefault="00ED170E">
      <w:pPr>
        <w:widowControl/>
        <w:spacing w:line="240" w:lineRule="auto"/>
        <w:jc w:val="left"/>
        <w:rPr>
          <w:rFonts w:asciiTheme="minorEastAsia" w:hAnsiTheme="minorEastAsia" w:cs="宋体"/>
          <w:b/>
          <w:bCs/>
          <w:color w:val="515151"/>
          <w:kern w:val="0"/>
          <w:szCs w:val="21"/>
          <w:shd w:val="clear" w:color="auto" w:fill="FFFFFF"/>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ED170E">
      <w:pPr>
        <w:widowControl/>
        <w:spacing w:line="240" w:lineRule="auto"/>
        <w:jc w:val="left"/>
        <w:rPr>
          <w:rFonts w:asciiTheme="minorEastAsia" w:hAnsiTheme="minorEastAsia" w:cs="宋体"/>
          <w:kern w:val="0"/>
          <w:szCs w:val="21"/>
        </w:rPr>
      </w:pPr>
    </w:p>
    <w:p w:rsidR="00ED170E" w:rsidRDefault="00211FF9">
      <w:pPr>
        <w:widowControl/>
        <w:spacing w:line="240" w:lineRule="auto"/>
        <w:jc w:val="center"/>
        <w:rPr>
          <w:rFonts w:ascii="黑体" w:eastAsia="黑体" w:hAnsi="黑体" w:cs="宋体"/>
          <w:b/>
          <w:color w:val="515151"/>
          <w:kern w:val="0"/>
          <w:sz w:val="32"/>
          <w:szCs w:val="32"/>
        </w:rPr>
      </w:pPr>
      <w:r>
        <w:rPr>
          <w:rFonts w:ascii="黑体" w:eastAsia="黑体" w:hAnsi="黑体" w:cs="宋体" w:hint="eastAsia"/>
          <w:b/>
          <w:color w:val="515151"/>
          <w:kern w:val="0"/>
          <w:sz w:val="32"/>
          <w:szCs w:val="32"/>
        </w:rPr>
        <w:lastRenderedPageBreak/>
        <w:t>一般公共预算财政拨款支出决算表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07</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黑体" w:eastAsia="黑体" w:hAnsi="黑体" w:cs="宋体"/>
          <w:b/>
          <w:kern w:val="0"/>
          <w:sz w:val="32"/>
          <w:szCs w:val="32"/>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5"/>
        <w:gridCol w:w="567"/>
        <w:gridCol w:w="709"/>
        <w:gridCol w:w="4833"/>
        <w:gridCol w:w="2483"/>
        <w:gridCol w:w="2546"/>
        <w:gridCol w:w="2329"/>
      </w:tblGrid>
      <w:tr w:rsidR="00ED170E">
        <w:trPr>
          <w:trHeight w:val="210"/>
        </w:trPr>
        <w:tc>
          <w:tcPr>
            <w:tcW w:w="6684"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p>
        </w:tc>
        <w:tc>
          <w:tcPr>
            <w:tcW w:w="248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本年支出合计</w:t>
            </w:r>
          </w:p>
        </w:tc>
        <w:tc>
          <w:tcPr>
            <w:tcW w:w="2546"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基本支出</w:t>
            </w:r>
          </w:p>
        </w:tc>
        <w:tc>
          <w:tcPr>
            <w:tcW w:w="232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项目支出</w:t>
            </w:r>
          </w:p>
        </w:tc>
      </w:tr>
      <w:tr w:rsidR="00ED170E">
        <w:trPr>
          <w:trHeight w:val="624"/>
        </w:trPr>
        <w:tc>
          <w:tcPr>
            <w:tcW w:w="1851" w:type="dxa"/>
            <w:gridSpan w:val="3"/>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功能分类编码</w:t>
            </w:r>
          </w:p>
        </w:tc>
        <w:tc>
          <w:tcPr>
            <w:tcW w:w="483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248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4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32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624"/>
        </w:trPr>
        <w:tc>
          <w:tcPr>
            <w:tcW w:w="1851"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83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48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4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32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312"/>
        </w:trPr>
        <w:tc>
          <w:tcPr>
            <w:tcW w:w="1851"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83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48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4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32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57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类</w:t>
            </w:r>
          </w:p>
        </w:tc>
        <w:tc>
          <w:tcPr>
            <w:tcW w:w="56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款</w:t>
            </w:r>
          </w:p>
        </w:tc>
        <w:tc>
          <w:tcPr>
            <w:tcW w:w="70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栏次</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r>
      <w:tr w:rsidR="00ED170E">
        <w:trPr>
          <w:trHeight w:val="210"/>
        </w:trPr>
        <w:tc>
          <w:tcPr>
            <w:tcW w:w="57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56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合计</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1482.04</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984.34</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497.70</w:t>
            </w: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一般公共服务支出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1242.63</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766.37</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476.26</w:t>
            </w: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20129</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群众团体事务</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1242.63</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766.37</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476.26</w:t>
            </w: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2012901</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行政运行</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753.33</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753.33</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2012902</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一般行政管理事务</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481.40</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13.04</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468.36</w:t>
            </w: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2019999</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其他群众团体事务支出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7.91</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7.91</w:t>
            </w: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社会保障和就业支出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20805</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行政事业单位离退休</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56.93</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2080504</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未归口管理的行政单位离退休</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住房保障支出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22102</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住房改革支出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161.04</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2210201</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住房公积金</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2210202</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提租补贴</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229</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lastRenderedPageBreak/>
              <w:t>22999</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b/>
                <w:color w:val="515151"/>
                <w:kern w:val="0"/>
                <w:szCs w:val="21"/>
              </w:rPr>
            </w:pPr>
            <w:r>
              <w:rPr>
                <w:rFonts w:asciiTheme="minorEastAsia" w:hAnsiTheme="minorEastAsia" w:cs="宋体" w:hint="eastAsia"/>
                <w:b/>
                <w:color w:val="515151"/>
                <w:kern w:val="0"/>
                <w:szCs w:val="21"/>
              </w:rPr>
              <w:t>其他支出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b/>
                <w:color w:val="515151"/>
                <w:kern w:val="0"/>
                <w:szCs w:val="21"/>
              </w:rPr>
            </w:pP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b/>
                <w:color w:val="515151"/>
                <w:kern w:val="0"/>
                <w:szCs w:val="21"/>
              </w:rPr>
            </w:pPr>
            <w:r>
              <w:rPr>
                <w:rFonts w:asciiTheme="minorEastAsia" w:hAnsiTheme="minorEastAsia" w:cs="宋体" w:hint="eastAsia"/>
                <w:b/>
                <w:color w:val="515151"/>
                <w:kern w:val="0"/>
                <w:szCs w:val="21"/>
              </w:rPr>
              <w:t>21.44</w:t>
            </w:r>
          </w:p>
        </w:tc>
      </w:tr>
      <w:tr w:rsidR="00ED170E">
        <w:trPr>
          <w:trHeight w:val="210"/>
        </w:trPr>
        <w:tc>
          <w:tcPr>
            <w:tcW w:w="1851"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2299901</w:t>
            </w:r>
          </w:p>
        </w:tc>
        <w:tc>
          <w:tcPr>
            <w:tcW w:w="483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其他支出</w:t>
            </w:r>
          </w:p>
        </w:tc>
        <w:tc>
          <w:tcPr>
            <w:tcW w:w="248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c>
          <w:tcPr>
            <w:tcW w:w="254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232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r>
    </w:tbl>
    <w:p w:rsidR="00ED170E" w:rsidRDefault="00211FF9">
      <w:pPr>
        <w:widowControl/>
        <w:spacing w:line="240" w:lineRule="auto"/>
        <w:jc w:val="left"/>
        <w:rPr>
          <w:rFonts w:ascii="宋体" w:eastAsia="宋体" w:hAnsi="宋体" w:cs="宋体"/>
          <w:b/>
          <w:bCs/>
          <w:color w:val="515151"/>
          <w:kern w:val="0"/>
          <w:sz w:val="30"/>
          <w:szCs w:val="30"/>
          <w:shd w:val="clear" w:color="auto" w:fill="FFFFFF"/>
        </w:rPr>
      </w:pPr>
      <w:r>
        <w:rPr>
          <w:rFonts w:asciiTheme="minorEastAsia" w:hAnsiTheme="minorEastAsia" w:cs="宋体" w:hint="eastAsia"/>
          <w:color w:val="515151"/>
          <w:kern w:val="0"/>
          <w:szCs w:val="21"/>
        </w:rPr>
        <w:t>注：本表反映部门本年度按功能分类一般公共预算财政拨款实际支出情况。</w:t>
      </w: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黑体" w:eastAsia="黑体" w:hAnsi="黑体" w:cs="宋体"/>
          <w:b/>
          <w:color w:val="515151"/>
          <w:kern w:val="0"/>
          <w:sz w:val="32"/>
          <w:szCs w:val="32"/>
        </w:rPr>
      </w:pPr>
      <w:r>
        <w:rPr>
          <w:rFonts w:ascii="宋体" w:eastAsia="宋体" w:hAnsi="宋体" w:cs="宋体" w:hint="eastAsia"/>
          <w:b/>
          <w:bCs/>
          <w:color w:val="515151"/>
          <w:kern w:val="0"/>
          <w:sz w:val="30"/>
          <w:szCs w:val="30"/>
          <w:shd w:val="clear" w:color="auto" w:fill="FFFFFF"/>
        </w:rPr>
        <w:lastRenderedPageBreak/>
        <w:t> </w:t>
      </w:r>
      <w:r>
        <w:rPr>
          <w:rFonts w:ascii="黑体" w:eastAsia="黑体" w:hAnsi="黑体" w:cs="宋体" w:hint="eastAsia"/>
          <w:b/>
          <w:color w:val="515151"/>
          <w:kern w:val="0"/>
          <w:sz w:val="32"/>
          <w:szCs w:val="32"/>
        </w:rPr>
        <w:t>一般公共预算财政拨款基本支出决算表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08</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黑体" w:eastAsia="黑体" w:hAnsi="黑体" w:cs="宋体"/>
          <w:b/>
          <w:kern w:val="0"/>
          <w:sz w:val="32"/>
          <w:szCs w:val="32"/>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142"/>
        <w:gridCol w:w="3119"/>
        <w:gridCol w:w="1134"/>
        <w:gridCol w:w="992"/>
        <w:gridCol w:w="2126"/>
        <w:gridCol w:w="993"/>
        <w:gridCol w:w="992"/>
        <w:gridCol w:w="2551"/>
        <w:gridCol w:w="993"/>
      </w:tblGrid>
      <w:tr w:rsidR="00ED170E">
        <w:trPr>
          <w:trHeight w:val="210"/>
        </w:trPr>
        <w:tc>
          <w:tcPr>
            <w:tcW w:w="5395"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人员经费</w:t>
            </w:r>
          </w:p>
        </w:tc>
        <w:tc>
          <w:tcPr>
            <w:tcW w:w="8647" w:type="dxa"/>
            <w:gridSpan w:val="6"/>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公用经费</w:t>
            </w:r>
          </w:p>
        </w:tc>
      </w:tr>
      <w:tr w:rsidR="00ED170E">
        <w:trPr>
          <w:trHeight w:val="624"/>
        </w:trPr>
        <w:tc>
          <w:tcPr>
            <w:tcW w:w="1142"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科目编码</w:t>
            </w:r>
          </w:p>
        </w:tc>
        <w:tc>
          <w:tcPr>
            <w:tcW w:w="311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金额</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科目编码</w:t>
            </w:r>
          </w:p>
        </w:tc>
        <w:tc>
          <w:tcPr>
            <w:tcW w:w="2126"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金额</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科目编码</w:t>
            </w:r>
          </w:p>
        </w:tc>
        <w:tc>
          <w:tcPr>
            <w:tcW w:w="2551"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科目名称</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金额</w:t>
            </w:r>
          </w:p>
        </w:tc>
      </w:tr>
      <w:tr w:rsidR="00ED170E">
        <w:trPr>
          <w:trHeight w:val="624"/>
        </w:trPr>
        <w:tc>
          <w:tcPr>
            <w:tcW w:w="114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11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99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12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99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992"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5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99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工资福利支出</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620.62</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商品和服务支出</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140.10</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其他资本性支出</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30101</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基本工资</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163.75</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30201</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办公费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8.58</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31001</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房屋建筑物购建</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30102</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津贴补贴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324.46</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30202</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印刷费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31002</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办公设备购置</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30103</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奖金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13.21</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30203</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咨询费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31003</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专用设备购置</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30104</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其他社会保障缴费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1.23</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30204</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手续费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31005</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基础设施建设</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30106</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伙食补助费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30205</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水费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31006</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大型修缮</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30107</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绩效工资</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30206</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电费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31007</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信息网络及软件购置更新</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30108</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机关事业单位基本养老保险缴费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30207</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邮电费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8.80</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31008</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物资储备</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30109</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职业年金缴费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30208</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取暖费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31009</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土地补偿</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30199</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其他工资福利支出</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117.97</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30209</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物业管理费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31010</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安置补助</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对个人和家庭的补助</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223.62</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30211</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差旅费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18.17</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31011</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地上附着物和青苗补偿</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30301</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离休费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30212</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因公出国（境）费用</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31012</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拆迁补偿</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30302</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退休费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56.93</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30213</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维修</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护</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4.00</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31013</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公务用车购置</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30303</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退职（役）费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30214</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租赁费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3.00</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31019</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其他交通工具购置</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30304</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抚恤金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30215</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会议费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31020</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产权参股</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30305</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生活补助</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30216</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培训费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31099</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其他资本性支出</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lastRenderedPageBreak/>
              <w:t>30306</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救济费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30217</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公务接待费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对企事业单位的补贴</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30307</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医疗费</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5.65</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30218</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专用材料费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30401</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企业政策性补贴</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30308</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助学金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30224</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被装购置费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30402</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事业单位补贴</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30309</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奖励金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30225</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专用燃料费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30403</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财政贴息</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30310</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生产补贴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30226</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劳务费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5.22</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30499</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其他对企事业单位的补贴</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30311</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住房公积金</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64.62</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30227</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委托业务费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307</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债务利息支出</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30312</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提租补贴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96.42</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30228</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工会经费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10.75</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30701</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国内债务付息</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30313</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购房补贴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30229</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福利费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1.45</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30707</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国外债务付息</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30314</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采暖补贴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30231</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公务用车运行维护费</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11.40</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399</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其他支出</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30315</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物业服务补贴</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30239</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其他交通费用</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37.99</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39906</w:t>
            </w: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赠与</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30399</w:t>
            </w: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其他对个人和家庭的补助支出</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30240</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税金及附加费用</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14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11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30299</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其他商品和服务支出</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30.74</w:t>
            </w:r>
          </w:p>
        </w:tc>
        <w:tc>
          <w:tcPr>
            <w:tcW w:w="99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4261"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人员经费合计</w:t>
            </w:r>
          </w:p>
        </w:tc>
        <w:tc>
          <w:tcPr>
            <w:tcW w:w="113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844.24</w:t>
            </w:r>
          </w:p>
        </w:tc>
        <w:tc>
          <w:tcPr>
            <w:tcW w:w="7654" w:type="dxa"/>
            <w:gridSpan w:val="5"/>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公用经费合计</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140.10</w:t>
            </w:r>
          </w:p>
        </w:tc>
      </w:tr>
    </w:tbl>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注：本表反映部门本年度按经济分类一般公共预算财政拨款基本支出明细情况。</w:t>
      </w:r>
    </w:p>
    <w:p w:rsidR="00ED170E" w:rsidRDefault="00211FF9">
      <w:pPr>
        <w:widowControl/>
        <w:spacing w:line="240" w:lineRule="auto"/>
        <w:jc w:val="center"/>
        <w:rPr>
          <w:rFonts w:ascii="宋体" w:eastAsia="宋体" w:hAnsi="宋体" w:cs="宋体"/>
          <w:b/>
          <w:bCs/>
          <w:color w:val="515151"/>
          <w:kern w:val="0"/>
          <w:sz w:val="30"/>
          <w:szCs w:val="30"/>
          <w:shd w:val="clear" w:color="auto" w:fill="FFFFFF"/>
        </w:rPr>
      </w:pP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宋体" w:eastAsia="宋体" w:hAnsi="宋体" w:cs="宋体"/>
          <w:kern w:val="0"/>
          <w:szCs w:val="21"/>
        </w:rPr>
      </w:pPr>
      <w:r>
        <w:rPr>
          <w:rFonts w:ascii="宋体" w:eastAsia="宋体" w:hAnsi="宋体" w:cs="宋体" w:hint="eastAsia"/>
          <w:b/>
          <w:bCs/>
          <w:color w:val="515151"/>
          <w:kern w:val="0"/>
          <w:sz w:val="30"/>
          <w:szCs w:val="30"/>
          <w:shd w:val="clear" w:color="auto" w:fill="FFFFFF"/>
        </w:rPr>
        <w:t> </w:t>
      </w:r>
    </w:p>
    <w:p w:rsidR="00ED170E" w:rsidRDefault="00211FF9">
      <w:pPr>
        <w:widowControl/>
        <w:spacing w:line="240" w:lineRule="auto"/>
        <w:jc w:val="center"/>
        <w:rPr>
          <w:rFonts w:ascii="黑体" w:eastAsia="黑体" w:hAnsi="黑体" w:cs="宋体"/>
          <w:b/>
          <w:bCs/>
          <w:color w:val="515151"/>
          <w:kern w:val="0"/>
          <w:sz w:val="32"/>
          <w:szCs w:val="32"/>
        </w:rPr>
      </w:pPr>
      <w:r>
        <w:rPr>
          <w:rFonts w:ascii="黑体" w:eastAsia="黑体" w:hAnsi="黑体" w:cs="宋体" w:hint="eastAsia"/>
          <w:b/>
          <w:bCs/>
          <w:color w:val="515151"/>
          <w:kern w:val="0"/>
          <w:sz w:val="32"/>
          <w:szCs w:val="32"/>
        </w:rPr>
        <w:lastRenderedPageBreak/>
        <w:t>一般公共预算财政拨款“三公”经费、会议费、培训费支出决算表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09</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黑体" w:eastAsia="黑体" w:hAnsi="黑体" w:cs="宋体"/>
          <w:b/>
          <w:kern w:val="0"/>
          <w:sz w:val="32"/>
          <w:szCs w:val="32"/>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907"/>
        <w:gridCol w:w="653"/>
        <w:gridCol w:w="982"/>
        <w:gridCol w:w="1144"/>
        <w:gridCol w:w="1701"/>
        <w:gridCol w:w="1985"/>
        <w:gridCol w:w="2028"/>
        <w:gridCol w:w="98"/>
        <w:gridCol w:w="1745"/>
        <w:gridCol w:w="1799"/>
      </w:tblGrid>
      <w:tr w:rsidR="00ED170E">
        <w:trPr>
          <w:trHeight w:val="210"/>
        </w:trPr>
        <w:tc>
          <w:tcPr>
            <w:tcW w:w="10400" w:type="dxa"/>
            <w:gridSpan w:val="7"/>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“三公”经费</w:t>
            </w:r>
          </w:p>
        </w:tc>
        <w:tc>
          <w:tcPr>
            <w:tcW w:w="1843" w:type="dxa"/>
            <w:gridSpan w:val="2"/>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会议费</w:t>
            </w:r>
          </w:p>
        </w:tc>
        <w:tc>
          <w:tcPr>
            <w:tcW w:w="1799" w:type="dxa"/>
            <w:vMerge w:val="restart"/>
            <w:tcBorders>
              <w:top w:val="outset" w:sz="6" w:space="0" w:color="auto"/>
              <w:left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培训费</w:t>
            </w:r>
          </w:p>
        </w:tc>
      </w:tr>
      <w:tr w:rsidR="00ED170E">
        <w:trPr>
          <w:trHeight w:val="210"/>
        </w:trPr>
        <w:tc>
          <w:tcPr>
            <w:tcW w:w="190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“三公”经费合计</w:t>
            </w:r>
          </w:p>
        </w:tc>
        <w:tc>
          <w:tcPr>
            <w:tcW w:w="1635" w:type="dxa"/>
            <w:gridSpan w:val="2"/>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因公出国（境）费</w:t>
            </w:r>
          </w:p>
        </w:tc>
        <w:tc>
          <w:tcPr>
            <w:tcW w:w="4830"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公务用车购置及运行维护费</w:t>
            </w:r>
          </w:p>
        </w:tc>
        <w:tc>
          <w:tcPr>
            <w:tcW w:w="2028"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公务接待费</w:t>
            </w:r>
          </w:p>
        </w:tc>
        <w:tc>
          <w:tcPr>
            <w:tcW w:w="1843" w:type="dxa"/>
            <w:gridSpan w:val="2"/>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799" w:type="dxa"/>
            <w:vMerge/>
            <w:tcBorders>
              <w:left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90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635" w:type="dxa"/>
            <w:gridSpan w:val="2"/>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1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小计</w:t>
            </w:r>
          </w:p>
        </w:tc>
        <w:tc>
          <w:tcPr>
            <w:tcW w:w="170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公务用车购置</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公务用车运行维护费</w:t>
            </w:r>
          </w:p>
        </w:tc>
        <w:tc>
          <w:tcPr>
            <w:tcW w:w="202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843" w:type="dxa"/>
            <w:gridSpan w:val="2"/>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1799" w:type="dxa"/>
            <w:vMerge/>
            <w:tcBorders>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19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163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11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c>
          <w:tcPr>
            <w:tcW w:w="170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w:t>
            </w:r>
          </w:p>
        </w:tc>
        <w:tc>
          <w:tcPr>
            <w:tcW w:w="202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w:t>
            </w:r>
          </w:p>
        </w:tc>
        <w:tc>
          <w:tcPr>
            <w:tcW w:w="179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w:t>
            </w:r>
          </w:p>
        </w:tc>
      </w:tr>
      <w:tr w:rsidR="00ED170E">
        <w:trPr>
          <w:trHeight w:val="210"/>
        </w:trPr>
        <w:tc>
          <w:tcPr>
            <w:tcW w:w="190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45.39</w:t>
            </w:r>
          </w:p>
        </w:tc>
        <w:tc>
          <w:tcPr>
            <w:tcW w:w="163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21.44</w:t>
            </w:r>
          </w:p>
        </w:tc>
        <w:tc>
          <w:tcPr>
            <w:tcW w:w="11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11.40</w:t>
            </w:r>
          </w:p>
        </w:tc>
        <w:tc>
          <w:tcPr>
            <w:tcW w:w="170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11.40</w:t>
            </w:r>
          </w:p>
        </w:tc>
        <w:tc>
          <w:tcPr>
            <w:tcW w:w="202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12.56</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130.00</w:t>
            </w:r>
          </w:p>
        </w:tc>
        <w:tc>
          <w:tcPr>
            <w:tcW w:w="179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14042" w:type="dxa"/>
            <w:gridSpan w:val="10"/>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相关统计数：</w:t>
            </w:r>
          </w:p>
        </w:tc>
      </w:tr>
      <w:tr w:rsidR="00ED170E">
        <w:trPr>
          <w:trHeight w:val="210"/>
        </w:trPr>
        <w:tc>
          <w:tcPr>
            <w:tcW w:w="2560"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p>
        </w:tc>
        <w:tc>
          <w:tcPr>
            <w:tcW w:w="98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统计数</w:t>
            </w:r>
          </w:p>
        </w:tc>
        <w:tc>
          <w:tcPr>
            <w:tcW w:w="284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项目</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统计数</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c>
          <w:tcPr>
            <w:tcW w:w="3544"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Theme="minorEastAsia" w:hAnsiTheme="minorEastAsia" w:cs="宋体"/>
                <w:color w:val="515151"/>
                <w:kern w:val="0"/>
                <w:szCs w:val="21"/>
              </w:rPr>
            </w:pPr>
          </w:p>
        </w:tc>
      </w:tr>
      <w:tr w:rsidR="00ED170E">
        <w:trPr>
          <w:trHeight w:val="210"/>
        </w:trPr>
        <w:tc>
          <w:tcPr>
            <w:tcW w:w="2560"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因公出国（境）团组数</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个</w:t>
            </w:r>
            <w:r>
              <w:rPr>
                <w:rFonts w:asciiTheme="minorEastAsia" w:hAnsiTheme="minorEastAsia" w:cs="宋体" w:hint="eastAsia"/>
                <w:color w:val="515151"/>
                <w:kern w:val="0"/>
                <w:szCs w:val="21"/>
              </w:rPr>
              <w:t>)</w:t>
            </w:r>
          </w:p>
        </w:tc>
        <w:tc>
          <w:tcPr>
            <w:tcW w:w="98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5</w:t>
            </w:r>
          </w:p>
        </w:tc>
        <w:tc>
          <w:tcPr>
            <w:tcW w:w="284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因公出国（境）人次数</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人</w:t>
            </w:r>
            <w:r>
              <w:rPr>
                <w:rFonts w:asciiTheme="minorEastAsia" w:hAnsiTheme="minorEastAsia" w:cs="宋体" w:hint="eastAsia"/>
                <w:color w:val="515151"/>
                <w:kern w:val="0"/>
                <w:szCs w:val="21"/>
              </w:rPr>
              <w:t>)</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10</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544"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2560"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公务用车购置数</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辆</w:t>
            </w:r>
            <w:r>
              <w:rPr>
                <w:rFonts w:asciiTheme="minorEastAsia" w:hAnsiTheme="minorEastAsia" w:cs="宋体" w:hint="eastAsia"/>
                <w:color w:val="515151"/>
                <w:kern w:val="0"/>
                <w:szCs w:val="21"/>
              </w:rPr>
              <w:t>)</w:t>
            </w:r>
          </w:p>
        </w:tc>
        <w:tc>
          <w:tcPr>
            <w:tcW w:w="98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4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公务用车保有量</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辆</w:t>
            </w:r>
            <w:r>
              <w:rPr>
                <w:rFonts w:asciiTheme="minorEastAsia" w:hAnsiTheme="minorEastAsia" w:cs="宋体" w:hint="eastAsia"/>
                <w:color w:val="515151"/>
                <w:kern w:val="0"/>
                <w:szCs w:val="21"/>
              </w:rPr>
              <w:t>)</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544"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2560"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国内公务接待批次</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个</w:t>
            </w:r>
            <w:r>
              <w:rPr>
                <w:rFonts w:asciiTheme="minorEastAsia" w:hAnsiTheme="minorEastAsia" w:cs="宋体" w:hint="eastAsia"/>
                <w:color w:val="515151"/>
                <w:kern w:val="0"/>
                <w:szCs w:val="21"/>
              </w:rPr>
              <w:t>)</w:t>
            </w:r>
          </w:p>
        </w:tc>
        <w:tc>
          <w:tcPr>
            <w:tcW w:w="98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4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国内公务接待人次</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人</w:t>
            </w:r>
            <w:r>
              <w:rPr>
                <w:rFonts w:asciiTheme="minorEastAsia" w:hAnsiTheme="minorEastAsia" w:cs="宋体" w:hint="eastAsia"/>
                <w:color w:val="515151"/>
                <w:kern w:val="0"/>
                <w:szCs w:val="21"/>
              </w:rPr>
              <w:t>)</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544"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2560"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国（境）外公务接待批次</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个</w:t>
            </w:r>
            <w:r>
              <w:rPr>
                <w:rFonts w:asciiTheme="minorEastAsia" w:hAnsiTheme="minorEastAsia" w:cs="宋体" w:hint="eastAsia"/>
                <w:color w:val="515151"/>
                <w:kern w:val="0"/>
                <w:szCs w:val="21"/>
              </w:rPr>
              <w:t>)</w:t>
            </w:r>
          </w:p>
        </w:tc>
        <w:tc>
          <w:tcPr>
            <w:tcW w:w="98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65</w:t>
            </w:r>
          </w:p>
        </w:tc>
        <w:tc>
          <w:tcPr>
            <w:tcW w:w="284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国（境）外公务接待人次</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人</w:t>
            </w:r>
            <w:r>
              <w:rPr>
                <w:rFonts w:asciiTheme="minorEastAsia" w:hAnsiTheme="minorEastAsia" w:cs="宋体" w:hint="eastAsia"/>
                <w:color w:val="515151"/>
                <w:kern w:val="0"/>
                <w:szCs w:val="21"/>
              </w:rPr>
              <w:t>)</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523</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544"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2560"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召开会议次数</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个</w:t>
            </w:r>
            <w:r>
              <w:rPr>
                <w:rFonts w:asciiTheme="minorEastAsia" w:hAnsiTheme="minorEastAsia" w:cs="宋体" w:hint="eastAsia"/>
                <w:color w:val="515151"/>
                <w:kern w:val="0"/>
                <w:szCs w:val="21"/>
              </w:rPr>
              <w:t>)</w:t>
            </w:r>
          </w:p>
        </w:tc>
        <w:tc>
          <w:tcPr>
            <w:tcW w:w="982"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6</w:t>
            </w:r>
          </w:p>
        </w:tc>
        <w:tc>
          <w:tcPr>
            <w:tcW w:w="284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参加会议人次</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人</w:t>
            </w:r>
            <w:r>
              <w:rPr>
                <w:rFonts w:asciiTheme="minorEastAsia" w:hAnsiTheme="minorEastAsia" w:cs="宋体" w:hint="eastAsia"/>
                <w:color w:val="515151"/>
                <w:kern w:val="0"/>
                <w:szCs w:val="21"/>
              </w:rPr>
              <w:t>)</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820</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544"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2560"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组织培训次数</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个</w:t>
            </w:r>
            <w:r>
              <w:rPr>
                <w:rFonts w:asciiTheme="minorEastAsia" w:hAnsiTheme="minorEastAsia" w:cs="宋体" w:hint="eastAsia"/>
                <w:color w:val="515151"/>
                <w:kern w:val="0"/>
                <w:szCs w:val="21"/>
              </w:rPr>
              <w:t>)</w:t>
            </w:r>
          </w:p>
        </w:tc>
        <w:tc>
          <w:tcPr>
            <w:tcW w:w="982"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845"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参加培训人次</w:t>
            </w:r>
            <w:r>
              <w:rPr>
                <w:rFonts w:asciiTheme="minorEastAsia" w:hAnsiTheme="minorEastAsia" w:cs="宋体" w:hint="eastAsia"/>
                <w:color w:val="515151"/>
                <w:kern w:val="0"/>
                <w:szCs w:val="21"/>
              </w:rPr>
              <w:t>(</w:t>
            </w:r>
            <w:r>
              <w:rPr>
                <w:rFonts w:asciiTheme="minorEastAsia" w:hAnsiTheme="minorEastAsia" w:cs="宋体" w:hint="eastAsia"/>
                <w:color w:val="515151"/>
                <w:kern w:val="0"/>
                <w:szCs w:val="21"/>
              </w:rPr>
              <w:t>人</w:t>
            </w:r>
            <w:r>
              <w:rPr>
                <w:rFonts w:asciiTheme="minorEastAsia" w:hAnsiTheme="minorEastAsia" w:cs="宋体" w:hint="eastAsia"/>
                <w:color w:val="515151"/>
                <w:kern w:val="0"/>
                <w:szCs w:val="21"/>
              </w:rPr>
              <w:t>)</w:t>
            </w:r>
          </w:p>
        </w:tc>
        <w:tc>
          <w:tcPr>
            <w:tcW w:w="198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3544" w:type="dxa"/>
            <w:gridSpan w:val="2"/>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bl>
    <w:p w:rsidR="00ED170E" w:rsidRDefault="00211FF9">
      <w:pPr>
        <w:widowControl/>
        <w:spacing w:line="240" w:lineRule="auto"/>
        <w:jc w:val="left"/>
        <w:rPr>
          <w:rFonts w:ascii="宋体" w:eastAsia="宋体" w:hAnsi="宋体" w:cs="宋体"/>
          <w:kern w:val="0"/>
          <w:szCs w:val="21"/>
        </w:rPr>
      </w:pPr>
      <w:r>
        <w:rPr>
          <w:rFonts w:asciiTheme="minorEastAsia" w:hAnsiTheme="minorEastAsia" w:cs="宋体" w:hint="eastAsia"/>
          <w:color w:val="515151"/>
          <w:kern w:val="0"/>
          <w:szCs w:val="21"/>
        </w:rPr>
        <w:t>注：“三公”经费、会议费、培训费详细支出情况见支出情况说明。</w:t>
      </w:r>
      <w:r>
        <w:rPr>
          <w:rFonts w:ascii="宋体" w:eastAsia="宋体" w:hAnsi="宋体" w:cs="宋体" w:hint="eastAsia"/>
          <w:b/>
          <w:bCs/>
          <w:color w:val="515151"/>
          <w:kern w:val="0"/>
          <w:sz w:val="30"/>
          <w:szCs w:val="30"/>
          <w:shd w:val="clear" w:color="auto" w:fill="FFFFFF"/>
        </w:rPr>
        <w:t> </w:t>
      </w:r>
    </w:p>
    <w:p w:rsidR="00ED170E" w:rsidRDefault="00211FF9">
      <w:pPr>
        <w:widowControl/>
        <w:spacing w:line="240" w:lineRule="auto"/>
        <w:jc w:val="center"/>
        <w:rPr>
          <w:rFonts w:ascii="宋体" w:eastAsia="宋体" w:hAnsi="宋体" w:cs="宋体"/>
          <w:kern w:val="0"/>
          <w:szCs w:val="21"/>
        </w:rPr>
      </w:pP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宋体" w:eastAsia="宋体" w:hAnsi="宋体" w:cs="宋体"/>
          <w:b/>
          <w:bCs/>
          <w:color w:val="515151"/>
          <w:kern w:val="0"/>
          <w:sz w:val="30"/>
          <w:szCs w:val="30"/>
          <w:shd w:val="clear" w:color="auto" w:fill="FFFFFF"/>
        </w:rPr>
      </w:pPr>
      <w:r>
        <w:rPr>
          <w:rFonts w:ascii="宋体" w:eastAsia="宋体" w:hAnsi="宋体" w:cs="宋体" w:hint="eastAsia"/>
          <w:b/>
          <w:bCs/>
          <w:color w:val="515151"/>
          <w:kern w:val="0"/>
          <w:sz w:val="30"/>
          <w:szCs w:val="30"/>
          <w:shd w:val="clear" w:color="auto" w:fill="FFFFFF"/>
        </w:rPr>
        <w:t> </w:t>
      </w:r>
    </w:p>
    <w:p w:rsidR="00ED170E" w:rsidRDefault="00211FF9">
      <w:pPr>
        <w:widowControl/>
        <w:spacing w:line="240" w:lineRule="auto"/>
        <w:jc w:val="center"/>
        <w:rPr>
          <w:rFonts w:ascii="黑体" w:eastAsia="黑体" w:hAnsi="黑体" w:cs="宋体"/>
          <w:b/>
          <w:color w:val="515151"/>
          <w:kern w:val="0"/>
          <w:sz w:val="32"/>
          <w:szCs w:val="32"/>
        </w:rPr>
      </w:pPr>
      <w:r>
        <w:rPr>
          <w:rFonts w:ascii="黑体" w:eastAsia="黑体" w:hAnsi="黑体" w:cs="宋体" w:hint="eastAsia"/>
          <w:b/>
          <w:color w:val="515151"/>
          <w:kern w:val="0"/>
          <w:sz w:val="32"/>
          <w:szCs w:val="32"/>
        </w:rPr>
        <w:lastRenderedPageBreak/>
        <w:t>政府性基金财政拔款收入支出决算表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10</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黑体" w:eastAsia="黑体" w:hAnsi="黑体" w:cs="宋体"/>
          <w:b/>
          <w:kern w:val="0"/>
          <w:sz w:val="32"/>
          <w:szCs w:val="32"/>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5"/>
        <w:gridCol w:w="567"/>
        <w:gridCol w:w="567"/>
        <w:gridCol w:w="1418"/>
        <w:gridCol w:w="1843"/>
        <w:gridCol w:w="1559"/>
        <w:gridCol w:w="1843"/>
        <w:gridCol w:w="2126"/>
        <w:gridCol w:w="1843"/>
        <w:gridCol w:w="1701"/>
      </w:tblGrid>
      <w:tr w:rsidR="00ED170E">
        <w:trPr>
          <w:trHeight w:val="210"/>
        </w:trPr>
        <w:tc>
          <w:tcPr>
            <w:tcW w:w="3127" w:type="dxa"/>
            <w:gridSpan w:val="4"/>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项目</w:t>
            </w:r>
          </w:p>
        </w:tc>
        <w:tc>
          <w:tcPr>
            <w:tcW w:w="184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年初结转和结余</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本年收入</w:t>
            </w:r>
          </w:p>
        </w:tc>
        <w:tc>
          <w:tcPr>
            <w:tcW w:w="5812"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本年支出</w:t>
            </w:r>
          </w:p>
        </w:tc>
        <w:tc>
          <w:tcPr>
            <w:tcW w:w="1701"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年末结转和结余</w:t>
            </w:r>
          </w:p>
        </w:tc>
      </w:tr>
      <w:tr w:rsidR="00ED170E">
        <w:trPr>
          <w:trHeight w:val="624"/>
        </w:trPr>
        <w:tc>
          <w:tcPr>
            <w:tcW w:w="1709" w:type="dxa"/>
            <w:gridSpan w:val="3"/>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功能分类编码</w:t>
            </w:r>
          </w:p>
        </w:tc>
        <w:tc>
          <w:tcPr>
            <w:tcW w:w="1418"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科目名称</w:t>
            </w:r>
          </w:p>
        </w:tc>
        <w:tc>
          <w:tcPr>
            <w:tcW w:w="184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84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小计</w:t>
            </w:r>
          </w:p>
        </w:tc>
        <w:tc>
          <w:tcPr>
            <w:tcW w:w="2126"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基本支出</w:t>
            </w:r>
          </w:p>
        </w:tc>
        <w:tc>
          <w:tcPr>
            <w:tcW w:w="184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项目支出</w:t>
            </w:r>
          </w:p>
        </w:tc>
        <w:tc>
          <w:tcPr>
            <w:tcW w:w="170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r>
      <w:tr w:rsidR="00ED170E">
        <w:trPr>
          <w:trHeight w:val="624"/>
        </w:trPr>
        <w:tc>
          <w:tcPr>
            <w:tcW w:w="1709"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41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212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70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r>
      <w:tr w:rsidR="00ED170E">
        <w:trPr>
          <w:trHeight w:val="624"/>
        </w:trPr>
        <w:tc>
          <w:tcPr>
            <w:tcW w:w="1709" w:type="dxa"/>
            <w:gridSpan w:val="3"/>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418"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559"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2126"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701"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r>
      <w:tr w:rsidR="00ED170E">
        <w:trPr>
          <w:trHeight w:val="210"/>
        </w:trPr>
        <w:tc>
          <w:tcPr>
            <w:tcW w:w="57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类</w:t>
            </w:r>
          </w:p>
        </w:tc>
        <w:tc>
          <w:tcPr>
            <w:tcW w:w="56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款</w:t>
            </w:r>
          </w:p>
        </w:tc>
        <w:tc>
          <w:tcPr>
            <w:tcW w:w="567"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项</w:t>
            </w: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栏次</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1</w:t>
            </w: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2</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3</w:t>
            </w: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4</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5</w:t>
            </w:r>
          </w:p>
        </w:tc>
        <w:tc>
          <w:tcPr>
            <w:tcW w:w="1701"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6</w:t>
            </w:r>
          </w:p>
        </w:tc>
      </w:tr>
      <w:tr w:rsidR="00ED170E">
        <w:trPr>
          <w:trHeight w:val="210"/>
        </w:trPr>
        <w:tc>
          <w:tcPr>
            <w:tcW w:w="57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56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567"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合计</w:t>
            </w: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70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r>
      <w:tr w:rsidR="00ED170E">
        <w:trPr>
          <w:trHeight w:val="712"/>
        </w:trPr>
        <w:tc>
          <w:tcPr>
            <w:tcW w:w="1709" w:type="dxa"/>
            <w:gridSpan w:val="3"/>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559"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2126"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843"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c>
          <w:tcPr>
            <w:tcW w:w="1701"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r>
    </w:tbl>
    <w:p w:rsidR="00ED170E" w:rsidRDefault="00211FF9">
      <w:pPr>
        <w:widowControl/>
        <w:spacing w:line="240" w:lineRule="auto"/>
        <w:jc w:val="left"/>
        <w:rPr>
          <w:rFonts w:ascii="宋体" w:eastAsia="宋体" w:hAnsi="宋体" w:cs="宋体"/>
          <w:kern w:val="0"/>
          <w:szCs w:val="21"/>
        </w:rPr>
      </w:pPr>
      <w:r>
        <w:rPr>
          <w:rFonts w:ascii="微软雅黑" w:eastAsia="微软雅黑" w:hAnsi="微软雅黑" w:cs="宋体" w:hint="eastAsia"/>
          <w:color w:val="515151"/>
          <w:kern w:val="0"/>
          <w:szCs w:val="21"/>
        </w:rPr>
        <w:t>注：本表反映部门本年度按功能分类政府性基金预算财政拨款收支及结转和结余情况。本单位无政府性基金预算支出。</w:t>
      </w: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ED170E">
      <w:pPr>
        <w:widowControl/>
        <w:spacing w:line="240" w:lineRule="auto"/>
        <w:jc w:val="center"/>
        <w:rPr>
          <w:rFonts w:ascii="宋体" w:eastAsia="宋体" w:hAnsi="宋体" w:cs="宋体"/>
          <w:b/>
          <w:bCs/>
          <w:color w:val="515151"/>
          <w:kern w:val="0"/>
          <w:sz w:val="30"/>
          <w:szCs w:val="30"/>
          <w:shd w:val="clear" w:color="auto" w:fill="FFFFFF"/>
        </w:rPr>
      </w:pPr>
    </w:p>
    <w:p w:rsidR="00ED170E" w:rsidRDefault="00211FF9">
      <w:pPr>
        <w:widowControl/>
        <w:spacing w:line="240" w:lineRule="auto"/>
        <w:jc w:val="center"/>
        <w:rPr>
          <w:rFonts w:ascii="宋体" w:eastAsia="宋体" w:hAnsi="宋体" w:cs="宋体"/>
          <w:kern w:val="0"/>
          <w:szCs w:val="21"/>
        </w:rPr>
      </w:pPr>
      <w:r>
        <w:rPr>
          <w:rFonts w:ascii="宋体" w:eastAsia="宋体" w:hAnsi="宋体" w:cs="宋体" w:hint="eastAsia"/>
          <w:b/>
          <w:bCs/>
          <w:color w:val="515151"/>
          <w:kern w:val="0"/>
          <w:sz w:val="30"/>
          <w:szCs w:val="30"/>
          <w:shd w:val="clear" w:color="auto" w:fill="FFFFFF"/>
        </w:rPr>
        <w:t> </w:t>
      </w:r>
    </w:p>
    <w:p w:rsidR="00ED170E" w:rsidRDefault="00211FF9">
      <w:pPr>
        <w:widowControl/>
        <w:spacing w:line="240" w:lineRule="auto"/>
        <w:jc w:val="center"/>
        <w:rPr>
          <w:rFonts w:ascii="黑体" w:eastAsia="黑体" w:hAnsi="黑体" w:cs="宋体"/>
          <w:b/>
          <w:color w:val="515151"/>
          <w:kern w:val="0"/>
          <w:sz w:val="32"/>
          <w:szCs w:val="32"/>
        </w:rPr>
      </w:pPr>
      <w:r>
        <w:rPr>
          <w:rFonts w:ascii="黑体" w:eastAsia="黑体" w:hAnsi="黑体" w:cs="宋体" w:hint="eastAsia"/>
          <w:b/>
          <w:color w:val="515151"/>
          <w:kern w:val="0"/>
          <w:sz w:val="32"/>
          <w:szCs w:val="32"/>
        </w:rPr>
        <w:lastRenderedPageBreak/>
        <w:t>机关运行经费支出决算表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11</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黑体" w:eastAsia="黑体" w:hAnsi="黑体" w:cs="宋体"/>
          <w:b/>
          <w:kern w:val="0"/>
          <w:sz w:val="32"/>
          <w:szCs w:val="32"/>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269"/>
        <w:gridCol w:w="5244"/>
        <w:gridCol w:w="1075"/>
        <w:gridCol w:w="4454"/>
      </w:tblGrid>
      <w:tr w:rsidR="00ED170E">
        <w:trPr>
          <w:trHeight w:val="210"/>
        </w:trPr>
        <w:tc>
          <w:tcPr>
            <w:tcW w:w="8513"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项</w:t>
            </w:r>
            <w:r>
              <w:rPr>
                <w:rFonts w:asciiTheme="minorEastAsia" w:hAnsiTheme="minorEastAsia" w:cs="宋体" w:hint="eastAsia"/>
                <w:color w:val="515151"/>
                <w:kern w:val="0"/>
                <w:szCs w:val="21"/>
              </w:rPr>
              <w:t xml:space="preserve"> </w:t>
            </w:r>
            <w:r>
              <w:rPr>
                <w:rFonts w:asciiTheme="minorEastAsia" w:hAnsiTheme="minorEastAsia" w:cs="宋体" w:hint="eastAsia"/>
                <w:color w:val="515151"/>
                <w:kern w:val="0"/>
                <w:szCs w:val="21"/>
              </w:rPr>
              <w:t>目</w:t>
            </w:r>
          </w:p>
        </w:tc>
        <w:tc>
          <w:tcPr>
            <w:tcW w:w="1075"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行次</w:t>
            </w:r>
          </w:p>
        </w:tc>
        <w:tc>
          <w:tcPr>
            <w:tcW w:w="4454"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机关运行经费支出决算</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经济分类编码</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经济分类名称</w:t>
            </w:r>
          </w:p>
        </w:tc>
        <w:tc>
          <w:tcPr>
            <w:tcW w:w="1075"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454"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r>
      <w:tr w:rsidR="00ED170E">
        <w:trPr>
          <w:trHeight w:val="210"/>
        </w:trPr>
        <w:tc>
          <w:tcPr>
            <w:tcW w:w="8513"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栏</w:t>
            </w:r>
            <w:r>
              <w:rPr>
                <w:rFonts w:asciiTheme="minorEastAsia" w:hAnsiTheme="minorEastAsia" w:cs="宋体" w:hint="eastAsia"/>
                <w:color w:val="515151"/>
                <w:kern w:val="0"/>
                <w:szCs w:val="21"/>
              </w:rPr>
              <w:t xml:space="preserve"> </w:t>
            </w:r>
            <w:r>
              <w:rPr>
                <w:rFonts w:asciiTheme="minorEastAsia" w:hAnsiTheme="minorEastAsia" w:cs="宋体" w:hint="eastAsia"/>
                <w:color w:val="515151"/>
                <w:kern w:val="0"/>
                <w:szCs w:val="21"/>
              </w:rPr>
              <w:t>次</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Theme="minorEastAsia" w:hAnsiTheme="minorEastAsia" w:cs="宋体"/>
                <w:color w:val="515151"/>
                <w:kern w:val="0"/>
                <w:szCs w:val="21"/>
              </w:rPr>
            </w:pP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r>
      <w:tr w:rsidR="00ED170E">
        <w:trPr>
          <w:trHeight w:val="210"/>
        </w:trPr>
        <w:tc>
          <w:tcPr>
            <w:tcW w:w="8513"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合</w:t>
            </w:r>
            <w:r>
              <w:rPr>
                <w:rFonts w:asciiTheme="minorEastAsia" w:hAnsiTheme="minorEastAsia" w:cs="宋体" w:hint="eastAsia"/>
                <w:color w:val="515151"/>
                <w:kern w:val="0"/>
                <w:szCs w:val="21"/>
              </w:rPr>
              <w:t xml:space="preserve"> </w:t>
            </w:r>
            <w:r>
              <w:rPr>
                <w:rFonts w:asciiTheme="minorEastAsia" w:hAnsiTheme="minorEastAsia" w:cs="宋体" w:hint="eastAsia"/>
                <w:color w:val="515151"/>
                <w:kern w:val="0"/>
                <w:szCs w:val="21"/>
              </w:rPr>
              <w:t>计</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140.10</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302</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商品和服务支出</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140.10</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30201</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办公费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8.58</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30202</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印刷费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4</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30203</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咨询费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5</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30204</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手续费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6</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30205</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水费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7</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30206</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电费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8</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30207</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邮电费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9</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8.80</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30208</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取暖费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10</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30209</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物业管理费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11</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30211</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差旅费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12</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18.17</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30212</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因公出国（境）费用</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13</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30213</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维修（护）费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14</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4.00</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30214</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租赁费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15</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3.00</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30215</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会议费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16</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30216</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培训费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17</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30217</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公务接待费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18</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lastRenderedPageBreak/>
              <w:t>30218</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专用材料费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19</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30224</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被装购置费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20</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30225</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专用燃料费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21</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30226</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劳务费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22</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5.22</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30227</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委托业务费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23</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30228</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工会经费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24</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10.75</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30229</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福利费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25</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1.45</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30231</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公务用车运行维护费</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26</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11.40</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30239</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其他交通费用</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27</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37.99</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30240</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税金及附加费用</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28</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30299</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其他商品和服务支出</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29</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right"/>
              <w:rPr>
                <w:rFonts w:asciiTheme="minorEastAsia" w:hAnsiTheme="minorEastAsia" w:cs="宋体"/>
                <w:color w:val="515151"/>
                <w:kern w:val="0"/>
                <w:szCs w:val="21"/>
              </w:rPr>
            </w:pPr>
            <w:r>
              <w:rPr>
                <w:rFonts w:asciiTheme="minorEastAsia" w:hAnsiTheme="minorEastAsia" w:cs="宋体" w:hint="eastAsia"/>
                <w:color w:val="515151"/>
                <w:kern w:val="0"/>
                <w:szCs w:val="21"/>
              </w:rPr>
              <w:t>30.74</w:t>
            </w: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304</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对企事业单位的补贴</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30</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307</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债务利息支出</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31</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310</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其他资本性支出</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32</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r w:rsidR="00ED170E">
        <w:trPr>
          <w:trHeight w:val="210"/>
        </w:trPr>
        <w:tc>
          <w:tcPr>
            <w:tcW w:w="3269"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399</w:t>
            </w:r>
          </w:p>
        </w:tc>
        <w:tc>
          <w:tcPr>
            <w:tcW w:w="52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left"/>
              <w:rPr>
                <w:rFonts w:asciiTheme="minorEastAsia" w:hAnsiTheme="minorEastAsia" w:cs="宋体"/>
                <w:color w:val="515151"/>
                <w:kern w:val="0"/>
                <w:szCs w:val="21"/>
              </w:rPr>
            </w:pPr>
            <w:r>
              <w:rPr>
                <w:rFonts w:asciiTheme="minorEastAsia" w:hAnsiTheme="minorEastAsia" w:cs="宋体" w:hint="eastAsia"/>
                <w:color w:val="515151"/>
                <w:kern w:val="0"/>
                <w:szCs w:val="21"/>
              </w:rPr>
              <w:t>其他支出</w:t>
            </w:r>
          </w:p>
        </w:tc>
        <w:tc>
          <w:tcPr>
            <w:tcW w:w="1075"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Theme="minorEastAsia" w:hAnsiTheme="minorEastAsia" w:cs="宋体"/>
                <w:color w:val="515151"/>
                <w:kern w:val="0"/>
                <w:szCs w:val="21"/>
              </w:rPr>
            </w:pPr>
            <w:r>
              <w:rPr>
                <w:rFonts w:asciiTheme="minorEastAsia" w:hAnsiTheme="minorEastAsia" w:cs="宋体" w:hint="eastAsia"/>
                <w:color w:val="515151"/>
                <w:kern w:val="0"/>
                <w:szCs w:val="21"/>
              </w:rPr>
              <w:t>33</w:t>
            </w:r>
          </w:p>
        </w:tc>
        <w:tc>
          <w:tcPr>
            <w:tcW w:w="445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right"/>
              <w:rPr>
                <w:rFonts w:asciiTheme="minorEastAsia" w:hAnsiTheme="minorEastAsia" w:cs="宋体"/>
                <w:color w:val="515151"/>
                <w:kern w:val="0"/>
                <w:szCs w:val="21"/>
              </w:rPr>
            </w:pPr>
          </w:p>
        </w:tc>
      </w:tr>
    </w:tbl>
    <w:p w:rsidR="00ED170E" w:rsidRDefault="00211FF9">
      <w:pPr>
        <w:widowControl/>
        <w:spacing w:line="240" w:lineRule="auto"/>
        <w:jc w:val="left"/>
        <w:rPr>
          <w:rFonts w:ascii="宋体" w:eastAsia="宋体" w:hAnsi="宋体" w:cs="宋体"/>
          <w:b/>
          <w:bCs/>
          <w:color w:val="515151"/>
          <w:kern w:val="0"/>
          <w:sz w:val="30"/>
          <w:szCs w:val="30"/>
          <w:shd w:val="clear" w:color="auto" w:fill="FFFFFF"/>
        </w:rPr>
      </w:pPr>
      <w:r>
        <w:rPr>
          <w:rFonts w:asciiTheme="minorEastAsia" w:hAnsiTheme="minorEastAsia" w:cs="宋体" w:hint="eastAsia"/>
          <w:color w:val="515151"/>
          <w:kern w:val="0"/>
          <w:szCs w:val="21"/>
        </w:rPr>
        <w:t>注：“机关运行经费”指行政单位和参照公务员法管理的事业单位使用一般公共预算财政拨款安排的基本支出中的日常公用经费。</w:t>
      </w: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b/>
          <w:bCs/>
          <w:color w:val="515151"/>
          <w:kern w:val="0"/>
          <w:sz w:val="30"/>
          <w:szCs w:val="30"/>
          <w:shd w:val="clear" w:color="auto" w:fill="FFFFFF"/>
        </w:rPr>
      </w:pPr>
    </w:p>
    <w:p w:rsidR="00ED170E" w:rsidRDefault="00ED170E">
      <w:pPr>
        <w:widowControl/>
        <w:spacing w:line="240" w:lineRule="auto"/>
        <w:jc w:val="left"/>
        <w:rPr>
          <w:rFonts w:ascii="宋体" w:eastAsia="宋体" w:hAnsi="宋体" w:cs="宋体"/>
          <w:kern w:val="0"/>
          <w:szCs w:val="21"/>
        </w:rPr>
      </w:pPr>
    </w:p>
    <w:p w:rsidR="00ED170E" w:rsidRDefault="00ED170E">
      <w:pPr>
        <w:widowControl/>
        <w:spacing w:line="240" w:lineRule="auto"/>
        <w:jc w:val="left"/>
        <w:rPr>
          <w:rFonts w:ascii="宋体" w:eastAsia="宋体" w:hAnsi="宋体" w:cs="宋体"/>
          <w:kern w:val="0"/>
          <w:szCs w:val="21"/>
        </w:rPr>
      </w:pPr>
    </w:p>
    <w:p w:rsidR="00ED170E" w:rsidRDefault="00ED170E">
      <w:pPr>
        <w:widowControl/>
        <w:spacing w:line="240" w:lineRule="auto"/>
        <w:jc w:val="left"/>
        <w:rPr>
          <w:rFonts w:ascii="宋体" w:eastAsia="宋体" w:hAnsi="宋体" w:cs="宋体"/>
          <w:kern w:val="0"/>
          <w:szCs w:val="21"/>
        </w:rPr>
      </w:pPr>
    </w:p>
    <w:p w:rsidR="00ED170E" w:rsidRDefault="00ED170E">
      <w:pPr>
        <w:widowControl/>
        <w:spacing w:line="240" w:lineRule="auto"/>
        <w:jc w:val="left"/>
        <w:rPr>
          <w:rFonts w:ascii="宋体" w:eastAsia="宋体" w:hAnsi="宋体" w:cs="宋体"/>
          <w:kern w:val="0"/>
          <w:szCs w:val="21"/>
        </w:rPr>
      </w:pPr>
    </w:p>
    <w:p w:rsidR="00ED170E" w:rsidRDefault="00211FF9">
      <w:pPr>
        <w:widowControl/>
        <w:spacing w:line="240" w:lineRule="auto"/>
        <w:jc w:val="center"/>
        <w:rPr>
          <w:rFonts w:ascii="黑体" w:eastAsia="黑体" w:hAnsi="黑体" w:cs="宋体"/>
          <w:b/>
          <w:color w:val="515151"/>
          <w:kern w:val="0"/>
          <w:sz w:val="32"/>
          <w:szCs w:val="32"/>
        </w:rPr>
      </w:pPr>
      <w:r>
        <w:rPr>
          <w:rFonts w:ascii="宋体" w:eastAsia="宋体" w:hAnsi="宋体" w:cs="宋体" w:hint="eastAsia"/>
          <w:b/>
          <w:bCs/>
          <w:color w:val="515151"/>
          <w:kern w:val="0"/>
          <w:sz w:val="30"/>
          <w:szCs w:val="30"/>
          <w:shd w:val="clear" w:color="auto" w:fill="FFFFFF"/>
        </w:rPr>
        <w:lastRenderedPageBreak/>
        <w:t> </w:t>
      </w:r>
      <w:r>
        <w:rPr>
          <w:rFonts w:ascii="黑体" w:eastAsia="黑体" w:hAnsi="黑体" w:cs="宋体" w:hint="eastAsia"/>
          <w:b/>
          <w:color w:val="515151"/>
          <w:kern w:val="0"/>
          <w:sz w:val="32"/>
          <w:szCs w:val="32"/>
        </w:rPr>
        <w:t>政府采购支出决算表</w:t>
      </w:r>
    </w:p>
    <w:p w:rsidR="00ED170E" w:rsidRDefault="00211FF9">
      <w:pPr>
        <w:widowControl/>
        <w:spacing w:line="240" w:lineRule="auto"/>
        <w:jc w:val="right"/>
        <w:rPr>
          <w:rFonts w:asciiTheme="minorEastAsia" w:hAnsiTheme="minorEastAsia" w:cs="宋体"/>
          <w:kern w:val="0"/>
          <w:szCs w:val="21"/>
        </w:rPr>
      </w:pPr>
      <w:r>
        <w:rPr>
          <w:rFonts w:asciiTheme="minorEastAsia" w:hAnsiTheme="minorEastAsia" w:cs="宋体" w:hint="eastAsia"/>
          <w:bCs/>
          <w:color w:val="515151"/>
          <w:kern w:val="0"/>
          <w:szCs w:val="21"/>
          <w:shd w:val="clear" w:color="auto" w:fill="FFFFFF"/>
        </w:rPr>
        <w:t>公开</w:t>
      </w:r>
      <w:r>
        <w:rPr>
          <w:rFonts w:asciiTheme="minorEastAsia" w:hAnsiTheme="minorEastAsia" w:cs="宋体" w:hint="eastAsia"/>
          <w:bCs/>
          <w:color w:val="515151"/>
          <w:kern w:val="0"/>
          <w:szCs w:val="21"/>
          <w:shd w:val="clear" w:color="auto" w:fill="FFFFFF"/>
        </w:rPr>
        <w:t>12</w:t>
      </w:r>
      <w:r>
        <w:rPr>
          <w:rFonts w:asciiTheme="minorEastAsia" w:hAnsiTheme="minorEastAsia" w:cs="宋体" w:hint="eastAsia"/>
          <w:bCs/>
          <w:color w:val="515151"/>
          <w:kern w:val="0"/>
          <w:szCs w:val="21"/>
          <w:shd w:val="clear" w:color="auto" w:fill="FFFFFF"/>
        </w:rPr>
        <w:t>表</w:t>
      </w:r>
    </w:p>
    <w:p w:rsidR="00ED170E" w:rsidRDefault="00211FF9">
      <w:pPr>
        <w:widowControl/>
        <w:spacing w:line="240" w:lineRule="auto"/>
        <w:jc w:val="left"/>
        <w:rPr>
          <w:rFonts w:ascii="黑体" w:eastAsia="黑体" w:hAnsi="黑体" w:cs="宋体"/>
          <w:b/>
          <w:kern w:val="0"/>
          <w:sz w:val="32"/>
          <w:szCs w:val="32"/>
        </w:rPr>
      </w:pPr>
      <w:r>
        <w:rPr>
          <w:rFonts w:asciiTheme="minorEastAsia" w:hAnsiTheme="minorEastAsia" w:cs="宋体" w:hint="eastAsia"/>
          <w:bCs/>
          <w:color w:val="515151"/>
          <w:kern w:val="0"/>
          <w:szCs w:val="21"/>
          <w:shd w:val="clear" w:color="auto" w:fill="FFFFFF"/>
        </w:rPr>
        <w:t>编制单位</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江苏省归国华侨联合会</w:t>
      </w:r>
      <w:r>
        <w:rPr>
          <w:rFonts w:asciiTheme="minorEastAsia" w:hAnsiTheme="minorEastAsia" w:cs="宋体" w:hint="eastAsia"/>
          <w:bCs/>
          <w:color w:val="515151"/>
          <w:kern w:val="0"/>
          <w:szCs w:val="21"/>
          <w:shd w:val="clear" w:color="auto" w:fill="FFFFFF"/>
        </w:rPr>
        <w:t xml:space="preserve">                                2017</w:t>
      </w:r>
      <w:r>
        <w:rPr>
          <w:rFonts w:asciiTheme="minorEastAsia" w:hAnsiTheme="minorEastAsia" w:cs="宋体" w:hint="eastAsia"/>
          <w:bCs/>
          <w:color w:val="515151"/>
          <w:kern w:val="0"/>
          <w:szCs w:val="21"/>
          <w:shd w:val="clear" w:color="auto" w:fill="FFFFFF"/>
        </w:rPr>
        <w:t>年度</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 xml:space="preserve">                             </w:t>
      </w:r>
      <w:r>
        <w:rPr>
          <w:rFonts w:asciiTheme="minorEastAsia" w:hAnsiTheme="minorEastAsia" w:cs="宋体" w:hint="eastAsia"/>
          <w:bCs/>
          <w:color w:val="515151"/>
          <w:kern w:val="0"/>
          <w:szCs w:val="21"/>
          <w:shd w:val="clear" w:color="auto" w:fill="FFFFFF"/>
        </w:rPr>
        <w:t>单位：万元</w:t>
      </w:r>
    </w:p>
    <w:tbl>
      <w:tblPr>
        <w:tblW w:w="1404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410"/>
        <w:gridCol w:w="993"/>
        <w:gridCol w:w="3118"/>
        <w:gridCol w:w="3544"/>
        <w:gridCol w:w="2977"/>
      </w:tblGrid>
      <w:tr w:rsidR="00ED170E">
        <w:trPr>
          <w:trHeight w:val="210"/>
        </w:trPr>
        <w:tc>
          <w:tcPr>
            <w:tcW w:w="3410"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项目</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行次</w:t>
            </w:r>
          </w:p>
        </w:tc>
        <w:tc>
          <w:tcPr>
            <w:tcW w:w="9639" w:type="dxa"/>
            <w:gridSpan w:val="3"/>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采购决算</w:t>
            </w:r>
          </w:p>
        </w:tc>
      </w:tr>
      <w:tr w:rsidR="00ED170E">
        <w:trPr>
          <w:trHeight w:val="210"/>
        </w:trPr>
        <w:tc>
          <w:tcPr>
            <w:tcW w:w="3410"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993" w:type="dxa"/>
            <w:vMerge/>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31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总计</w:t>
            </w:r>
          </w:p>
        </w:tc>
        <w:tc>
          <w:tcPr>
            <w:tcW w:w="35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财政性资金</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其他资金</w:t>
            </w:r>
          </w:p>
        </w:tc>
      </w:tr>
      <w:tr w:rsidR="00ED170E">
        <w:trPr>
          <w:trHeight w:val="210"/>
        </w:trPr>
        <w:tc>
          <w:tcPr>
            <w:tcW w:w="4403" w:type="dxa"/>
            <w:gridSpan w:val="2"/>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栏次</w:t>
            </w:r>
          </w:p>
        </w:tc>
        <w:tc>
          <w:tcPr>
            <w:tcW w:w="31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1</w:t>
            </w:r>
          </w:p>
        </w:tc>
        <w:tc>
          <w:tcPr>
            <w:tcW w:w="35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2</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3</w:t>
            </w:r>
          </w:p>
        </w:tc>
      </w:tr>
      <w:tr w:rsidR="00ED170E">
        <w:trPr>
          <w:trHeight w:val="210"/>
        </w:trPr>
        <w:tc>
          <w:tcPr>
            <w:tcW w:w="3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合</w:t>
            </w:r>
            <w:r>
              <w:rPr>
                <w:rFonts w:ascii="微软雅黑" w:eastAsia="微软雅黑" w:hAnsi="微软雅黑" w:cs="宋体" w:hint="eastAsia"/>
                <w:color w:val="515151"/>
                <w:kern w:val="0"/>
                <w:szCs w:val="21"/>
              </w:rPr>
              <w:t xml:space="preserve"> </w:t>
            </w:r>
            <w:r>
              <w:rPr>
                <w:rFonts w:ascii="微软雅黑" w:eastAsia="微软雅黑" w:hAnsi="微软雅黑" w:cs="宋体" w:hint="eastAsia"/>
                <w:color w:val="515151"/>
                <w:kern w:val="0"/>
                <w:szCs w:val="21"/>
              </w:rPr>
              <w:t>计</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1</w:t>
            </w:r>
          </w:p>
        </w:tc>
        <w:tc>
          <w:tcPr>
            <w:tcW w:w="31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4.00</w:t>
            </w:r>
          </w:p>
        </w:tc>
        <w:tc>
          <w:tcPr>
            <w:tcW w:w="35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4.00</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r>
      <w:tr w:rsidR="00ED170E">
        <w:trPr>
          <w:trHeight w:val="210"/>
        </w:trPr>
        <w:tc>
          <w:tcPr>
            <w:tcW w:w="3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货物</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2</w:t>
            </w:r>
          </w:p>
        </w:tc>
        <w:tc>
          <w:tcPr>
            <w:tcW w:w="3118"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4.00</w:t>
            </w:r>
          </w:p>
        </w:tc>
        <w:tc>
          <w:tcPr>
            <w:tcW w:w="3544"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4.00</w:t>
            </w: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center"/>
              <w:rPr>
                <w:rFonts w:ascii="微软雅黑" w:eastAsia="微软雅黑" w:hAnsi="微软雅黑" w:cs="宋体"/>
                <w:color w:val="515151"/>
                <w:kern w:val="0"/>
                <w:szCs w:val="21"/>
              </w:rPr>
            </w:pPr>
          </w:p>
        </w:tc>
      </w:tr>
      <w:tr w:rsidR="00ED170E">
        <w:trPr>
          <w:trHeight w:val="210"/>
        </w:trPr>
        <w:tc>
          <w:tcPr>
            <w:tcW w:w="3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工程</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3</w:t>
            </w:r>
          </w:p>
        </w:tc>
        <w:tc>
          <w:tcPr>
            <w:tcW w:w="31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354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r>
      <w:tr w:rsidR="00ED170E">
        <w:trPr>
          <w:trHeight w:val="210"/>
        </w:trPr>
        <w:tc>
          <w:tcPr>
            <w:tcW w:w="3410"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服务</w:t>
            </w:r>
          </w:p>
        </w:tc>
        <w:tc>
          <w:tcPr>
            <w:tcW w:w="993" w:type="dxa"/>
            <w:tcBorders>
              <w:top w:val="outset" w:sz="6" w:space="0" w:color="auto"/>
              <w:left w:val="outset" w:sz="6" w:space="0" w:color="auto"/>
              <w:bottom w:val="outset" w:sz="6" w:space="0" w:color="auto"/>
              <w:right w:val="outset" w:sz="6" w:space="0" w:color="auto"/>
            </w:tcBorders>
            <w:vAlign w:val="center"/>
          </w:tcPr>
          <w:p w:rsidR="00ED170E" w:rsidRDefault="00211FF9">
            <w:pPr>
              <w:widowControl/>
              <w:spacing w:line="240" w:lineRule="auto"/>
              <w:jc w:val="center"/>
              <w:rPr>
                <w:rFonts w:ascii="微软雅黑" w:eastAsia="微软雅黑" w:hAnsi="微软雅黑" w:cs="宋体"/>
                <w:color w:val="515151"/>
                <w:kern w:val="0"/>
                <w:szCs w:val="21"/>
              </w:rPr>
            </w:pPr>
            <w:r>
              <w:rPr>
                <w:rFonts w:ascii="微软雅黑" w:eastAsia="微软雅黑" w:hAnsi="微软雅黑" w:cs="宋体" w:hint="eastAsia"/>
                <w:color w:val="515151"/>
                <w:kern w:val="0"/>
                <w:szCs w:val="21"/>
              </w:rPr>
              <w:t>4</w:t>
            </w:r>
          </w:p>
        </w:tc>
        <w:tc>
          <w:tcPr>
            <w:tcW w:w="3118"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3544"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c>
          <w:tcPr>
            <w:tcW w:w="2977" w:type="dxa"/>
            <w:tcBorders>
              <w:top w:val="outset" w:sz="6" w:space="0" w:color="auto"/>
              <w:left w:val="outset" w:sz="6" w:space="0" w:color="auto"/>
              <w:bottom w:val="outset" w:sz="6" w:space="0" w:color="auto"/>
              <w:right w:val="outset" w:sz="6" w:space="0" w:color="auto"/>
            </w:tcBorders>
            <w:vAlign w:val="center"/>
          </w:tcPr>
          <w:p w:rsidR="00ED170E" w:rsidRDefault="00ED170E">
            <w:pPr>
              <w:widowControl/>
              <w:spacing w:line="240" w:lineRule="auto"/>
              <w:jc w:val="left"/>
              <w:rPr>
                <w:rFonts w:ascii="微软雅黑" w:eastAsia="微软雅黑" w:hAnsi="微软雅黑" w:cs="宋体"/>
                <w:color w:val="515151"/>
                <w:kern w:val="0"/>
                <w:szCs w:val="21"/>
              </w:rPr>
            </w:pPr>
          </w:p>
        </w:tc>
      </w:tr>
    </w:tbl>
    <w:p w:rsidR="00ED170E" w:rsidRDefault="00211FF9">
      <w:pPr>
        <w:widowControl/>
        <w:spacing w:line="240" w:lineRule="auto"/>
        <w:jc w:val="left"/>
        <w:rPr>
          <w:rFonts w:ascii="宋体" w:eastAsia="宋体" w:hAnsi="宋体" w:cs="宋体"/>
          <w:kern w:val="0"/>
          <w:szCs w:val="21"/>
        </w:rPr>
      </w:pPr>
      <w:r>
        <w:rPr>
          <w:rFonts w:ascii="微软雅黑" w:eastAsia="微软雅黑" w:hAnsi="微软雅黑" w:cs="宋体" w:hint="eastAsia"/>
          <w:color w:val="515151"/>
          <w:kern w:val="0"/>
          <w:szCs w:val="21"/>
        </w:rPr>
        <w:t>注：“财政性资金”指纳入财政预算管理的资金，具体包括一般公共预算财政拨款、政府性基金预算财政拨款、财政专户管理事业收入和其他收入等。</w:t>
      </w:r>
      <w:r>
        <w:rPr>
          <w:rFonts w:ascii="宋体" w:eastAsia="宋体" w:hAnsi="宋体" w:cs="宋体" w:hint="eastAsia"/>
          <w:b/>
          <w:bCs/>
          <w:color w:val="515151"/>
          <w:kern w:val="0"/>
          <w:sz w:val="30"/>
          <w:szCs w:val="30"/>
          <w:shd w:val="clear" w:color="auto" w:fill="FFFFFF"/>
        </w:rPr>
        <w:t> </w:t>
      </w:r>
    </w:p>
    <w:p w:rsidR="00ED170E" w:rsidRDefault="00211FF9">
      <w:pPr>
        <w:widowControl/>
        <w:spacing w:line="240" w:lineRule="auto"/>
        <w:jc w:val="center"/>
        <w:rPr>
          <w:rFonts w:ascii="宋体" w:eastAsia="宋体" w:hAnsi="宋体" w:cs="宋体"/>
          <w:kern w:val="0"/>
          <w:szCs w:val="21"/>
        </w:rPr>
      </w:pPr>
      <w:r>
        <w:rPr>
          <w:rFonts w:ascii="宋体" w:eastAsia="宋体" w:hAnsi="宋体" w:cs="宋体" w:hint="eastAsia"/>
          <w:b/>
          <w:bCs/>
          <w:color w:val="515151"/>
          <w:kern w:val="0"/>
          <w:sz w:val="30"/>
          <w:szCs w:val="30"/>
          <w:shd w:val="clear" w:color="auto" w:fill="FFFFFF"/>
        </w:rPr>
        <w:t> </w:t>
      </w:r>
    </w:p>
    <w:p w:rsidR="00ED170E" w:rsidRDefault="00ED170E">
      <w:pPr>
        <w:widowControl/>
        <w:spacing w:line="240" w:lineRule="auto"/>
        <w:jc w:val="center"/>
        <w:rPr>
          <w:rFonts w:ascii="宋体" w:eastAsia="宋体" w:hAnsi="宋体" w:cs="宋体"/>
          <w:kern w:val="0"/>
          <w:szCs w:val="21"/>
        </w:rPr>
      </w:pPr>
    </w:p>
    <w:p w:rsidR="00ED170E" w:rsidRDefault="00211FF9">
      <w:pPr>
        <w:widowControl/>
        <w:spacing w:line="240" w:lineRule="auto"/>
        <w:jc w:val="center"/>
        <w:rPr>
          <w:rFonts w:ascii="宋体" w:eastAsia="宋体" w:hAnsi="宋体" w:cs="宋体"/>
          <w:kern w:val="0"/>
          <w:szCs w:val="21"/>
        </w:rPr>
      </w:pPr>
      <w:r>
        <w:rPr>
          <w:rFonts w:ascii="宋体" w:eastAsia="宋体" w:hAnsi="宋体" w:cs="宋体" w:hint="eastAsia"/>
          <w:b/>
          <w:bCs/>
          <w:color w:val="515151"/>
          <w:kern w:val="0"/>
          <w:sz w:val="30"/>
          <w:szCs w:val="30"/>
          <w:shd w:val="clear" w:color="auto" w:fill="FFFFFF"/>
        </w:rPr>
        <w:t> </w:t>
      </w:r>
    </w:p>
    <w:p w:rsidR="006F2F06" w:rsidRDefault="006F2F06">
      <w:pPr>
        <w:spacing w:line="580" w:lineRule="exact"/>
        <w:jc w:val="center"/>
        <w:rPr>
          <w:rFonts w:ascii="黑体" w:eastAsia="黑体" w:hAnsi="黑体"/>
          <w:sz w:val="44"/>
          <w:szCs w:val="44"/>
        </w:rPr>
        <w:sectPr w:rsidR="006F2F06">
          <w:footerReference w:type="default" r:id="rId10"/>
          <w:pgSz w:w="16838" w:h="11906" w:orient="landscape"/>
          <w:pgMar w:top="1800" w:right="1440" w:bottom="1800" w:left="1440" w:header="851" w:footer="992" w:gutter="0"/>
          <w:cols w:space="425"/>
          <w:docGrid w:type="lines" w:linePitch="312"/>
        </w:sectPr>
      </w:pPr>
    </w:p>
    <w:p w:rsidR="00ED170E" w:rsidRDefault="00211FF9">
      <w:pPr>
        <w:spacing w:line="580" w:lineRule="exact"/>
        <w:jc w:val="center"/>
        <w:rPr>
          <w:rFonts w:ascii="黑体" w:eastAsia="黑体" w:hAnsi="黑体"/>
          <w:sz w:val="44"/>
          <w:szCs w:val="44"/>
        </w:rPr>
      </w:pPr>
      <w:r>
        <w:rPr>
          <w:rFonts w:ascii="黑体" w:eastAsia="黑体" w:hAnsi="黑体" w:hint="eastAsia"/>
          <w:sz w:val="44"/>
          <w:szCs w:val="44"/>
        </w:rPr>
        <w:lastRenderedPageBreak/>
        <w:t>第三部分</w:t>
      </w:r>
      <w:r>
        <w:rPr>
          <w:rFonts w:ascii="黑体" w:eastAsia="黑体" w:hAnsi="黑体" w:hint="eastAsia"/>
          <w:sz w:val="44"/>
          <w:szCs w:val="44"/>
        </w:rPr>
        <w:t xml:space="preserve"> </w:t>
      </w:r>
      <w:r>
        <w:rPr>
          <w:rFonts w:ascii="黑体" w:eastAsia="黑体" w:hAnsi="黑体" w:hint="eastAsia"/>
          <w:sz w:val="44"/>
          <w:szCs w:val="44"/>
        </w:rPr>
        <w:t>省侨联</w:t>
      </w:r>
      <w:r>
        <w:rPr>
          <w:rFonts w:ascii="黑体" w:eastAsia="黑体" w:hAnsi="黑体" w:hint="eastAsia"/>
          <w:sz w:val="44"/>
          <w:szCs w:val="44"/>
        </w:rPr>
        <w:t>2017</w:t>
      </w:r>
      <w:r>
        <w:rPr>
          <w:rFonts w:ascii="黑体" w:eastAsia="黑体" w:hAnsi="黑体" w:hint="eastAsia"/>
          <w:sz w:val="44"/>
          <w:szCs w:val="44"/>
        </w:rPr>
        <w:t>年度决算情况说明</w:t>
      </w:r>
    </w:p>
    <w:p w:rsidR="00ED170E" w:rsidRDefault="00ED170E">
      <w:pPr>
        <w:spacing w:line="580" w:lineRule="exact"/>
        <w:rPr>
          <w:rFonts w:ascii="方正小标宋_GBK" w:eastAsia="方正小标宋_GBK"/>
          <w:sz w:val="44"/>
          <w:szCs w:val="44"/>
        </w:rPr>
      </w:pPr>
    </w:p>
    <w:p w:rsidR="00ED170E" w:rsidRDefault="00211FF9">
      <w:pPr>
        <w:widowControl/>
        <w:spacing w:line="600" w:lineRule="exact"/>
        <w:rPr>
          <w:rStyle w:val="a6"/>
          <w:rFonts w:ascii="Heiti SC Light" w:eastAsia="Heiti SC Light" w:hAnsi="宋体" w:cs="宋体"/>
          <w:color w:val="000000"/>
          <w:kern w:val="0"/>
          <w:sz w:val="32"/>
          <w:szCs w:val="32"/>
        </w:rPr>
      </w:pPr>
      <w:r>
        <w:rPr>
          <w:rStyle w:val="a6"/>
          <w:rFonts w:ascii="Heiti SC Light" w:eastAsia="Heiti SC Light" w:hAnsi="宋体" w:cs="宋体" w:hint="eastAsia"/>
          <w:color w:val="000000"/>
          <w:kern w:val="0"/>
          <w:sz w:val="32"/>
          <w:szCs w:val="32"/>
        </w:rPr>
        <w:t xml:space="preserve">    </w:t>
      </w:r>
      <w:r>
        <w:rPr>
          <w:rStyle w:val="a6"/>
          <w:rFonts w:ascii="Heiti SC Light" w:eastAsia="Heiti SC Light" w:hAnsi="宋体" w:cs="宋体" w:hint="eastAsia"/>
          <w:color w:val="000000"/>
          <w:kern w:val="0"/>
          <w:sz w:val="32"/>
          <w:szCs w:val="32"/>
        </w:rPr>
        <w:t>一、收入支出总体情况说明</w:t>
      </w:r>
    </w:p>
    <w:p w:rsidR="00ED170E" w:rsidRDefault="00211FF9">
      <w:pPr>
        <w:ind w:firstLineChars="200" w:firstLine="560"/>
        <w:rPr>
          <w:rFonts w:eastAsia="方正仿宋_GBK"/>
          <w:sz w:val="28"/>
          <w:szCs w:val="28"/>
        </w:rPr>
      </w:pPr>
      <w:r>
        <w:rPr>
          <w:rFonts w:eastAsia="方正仿宋_GBK"/>
          <w:sz w:val="28"/>
          <w:szCs w:val="28"/>
        </w:rPr>
        <w:t>省侨联</w:t>
      </w:r>
      <w:r>
        <w:rPr>
          <w:rFonts w:eastAsia="方正仿宋_GBK"/>
          <w:sz w:val="28"/>
          <w:szCs w:val="28"/>
        </w:rPr>
        <w:t>201</w:t>
      </w:r>
      <w:r>
        <w:rPr>
          <w:rFonts w:eastAsia="方正仿宋_GBK" w:hint="eastAsia"/>
          <w:sz w:val="28"/>
          <w:szCs w:val="28"/>
        </w:rPr>
        <w:t>7</w:t>
      </w:r>
      <w:r>
        <w:rPr>
          <w:rFonts w:eastAsia="方正仿宋_GBK"/>
          <w:sz w:val="28"/>
          <w:szCs w:val="28"/>
        </w:rPr>
        <w:t>年度收入</w:t>
      </w:r>
      <w:r>
        <w:rPr>
          <w:rFonts w:eastAsia="方正仿宋_GBK" w:hint="eastAsia"/>
          <w:sz w:val="28"/>
          <w:szCs w:val="28"/>
        </w:rPr>
        <w:t>1540.61</w:t>
      </w:r>
      <w:r>
        <w:rPr>
          <w:rFonts w:eastAsia="方正仿宋_GBK"/>
          <w:sz w:val="28"/>
          <w:szCs w:val="28"/>
        </w:rPr>
        <w:t>万、支出</w:t>
      </w:r>
      <w:r>
        <w:rPr>
          <w:rFonts w:eastAsia="方正仿宋_GBK" w:hint="eastAsia"/>
          <w:sz w:val="28"/>
          <w:szCs w:val="28"/>
        </w:rPr>
        <w:t>1482.04</w:t>
      </w:r>
      <w:r>
        <w:rPr>
          <w:rFonts w:eastAsia="方正仿宋_GBK"/>
          <w:sz w:val="28"/>
          <w:szCs w:val="28"/>
        </w:rPr>
        <w:t>万元，与上年相比收入增加</w:t>
      </w:r>
      <w:r>
        <w:rPr>
          <w:rFonts w:eastAsia="方正仿宋_GBK" w:hint="eastAsia"/>
          <w:sz w:val="28"/>
          <w:szCs w:val="28"/>
        </w:rPr>
        <w:t>317.89</w:t>
      </w:r>
      <w:r>
        <w:rPr>
          <w:rFonts w:eastAsia="方正仿宋_GBK"/>
          <w:sz w:val="28"/>
          <w:szCs w:val="28"/>
        </w:rPr>
        <w:t>万元、支出增加</w:t>
      </w:r>
      <w:r>
        <w:rPr>
          <w:rFonts w:eastAsia="方正仿宋_GBK" w:hint="eastAsia"/>
          <w:sz w:val="28"/>
          <w:szCs w:val="28"/>
        </w:rPr>
        <w:t>264.32</w:t>
      </w:r>
      <w:r>
        <w:rPr>
          <w:rFonts w:eastAsia="方正仿宋_GBK"/>
          <w:sz w:val="28"/>
          <w:szCs w:val="28"/>
        </w:rPr>
        <w:t>万元，增加主要原因</w:t>
      </w:r>
      <w:r>
        <w:rPr>
          <w:rFonts w:eastAsia="方正仿宋_GBK" w:hint="eastAsia"/>
          <w:sz w:val="28"/>
          <w:szCs w:val="28"/>
        </w:rPr>
        <w:t>一</w:t>
      </w:r>
      <w:r>
        <w:rPr>
          <w:rFonts w:eastAsia="方正仿宋_GBK"/>
          <w:sz w:val="28"/>
          <w:szCs w:val="28"/>
        </w:rPr>
        <w:t>是人员</w:t>
      </w:r>
      <w:r>
        <w:rPr>
          <w:rFonts w:eastAsia="方正仿宋_GBK" w:hint="eastAsia"/>
          <w:sz w:val="28"/>
          <w:szCs w:val="28"/>
        </w:rPr>
        <w:t>政策性</w:t>
      </w:r>
      <w:r>
        <w:rPr>
          <w:rFonts w:eastAsia="方正仿宋_GBK"/>
          <w:sz w:val="28"/>
          <w:szCs w:val="28"/>
        </w:rPr>
        <w:t>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有所增加、三是项目经费本年比上年有所增加</w:t>
      </w:r>
      <w:r>
        <w:rPr>
          <w:rFonts w:eastAsia="方正仿宋_GBK" w:hint="eastAsia"/>
          <w:sz w:val="28"/>
          <w:szCs w:val="28"/>
        </w:rPr>
        <w:t xml:space="preserve"> </w:t>
      </w:r>
      <w:r>
        <w:rPr>
          <w:rFonts w:eastAsia="方正仿宋_GBK" w:hint="eastAsia"/>
          <w:sz w:val="28"/>
          <w:szCs w:val="28"/>
        </w:rPr>
        <w:t>、四是出国经费由政外事专项支付，不在年初预算中。</w:t>
      </w:r>
    </w:p>
    <w:p w:rsidR="00ED170E" w:rsidRDefault="00211FF9">
      <w:pPr>
        <w:ind w:firstLineChars="150" w:firstLine="420"/>
        <w:rPr>
          <w:rFonts w:eastAsia="方正仿宋_GBK"/>
          <w:sz w:val="28"/>
          <w:szCs w:val="28"/>
        </w:rPr>
      </w:pPr>
      <w:r>
        <w:rPr>
          <w:rFonts w:eastAsia="方正仿宋_GBK"/>
          <w:sz w:val="28"/>
          <w:szCs w:val="28"/>
        </w:rPr>
        <w:t>（一）收入总计</w:t>
      </w:r>
      <w:r>
        <w:rPr>
          <w:rFonts w:eastAsia="方正仿宋_GBK" w:hint="eastAsia"/>
          <w:sz w:val="28"/>
          <w:szCs w:val="28"/>
        </w:rPr>
        <w:t>1540.61</w:t>
      </w:r>
      <w:r>
        <w:rPr>
          <w:rFonts w:eastAsia="方正仿宋_GBK"/>
          <w:sz w:val="28"/>
          <w:szCs w:val="28"/>
        </w:rPr>
        <w:t>万元。</w:t>
      </w:r>
    </w:p>
    <w:p w:rsidR="00ED170E" w:rsidRDefault="00211FF9">
      <w:pPr>
        <w:ind w:firstLineChars="200" w:firstLine="560"/>
        <w:rPr>
          <w:rFonts w:eastAsia="方正仿宋_GBK"/>
          <w:sz w:val="28"/>
          <w:szCs w:val="28"/>
        </w:rPr>
      </w:pPr>
      <w:r>
        <w:rPr>
          <w:rFonts w:eastAsia="方正仿宋_GBK"/>
          <w:sz w:val="28"/>
          <w:szCs w:val="28"/>
        </w:rPr>
        <w:t>1</w:t>
      </w:r>
      <w:r>
        <w:rPr>
          <w:rFonts w:eastAsia="方正仿宋_GBK"/>
          <w:sz w:val="28"/>
          <w:szCs w:val="28"/>
        </w:rPr>
        <w:t>．财政拨款收入</w:t>
      </w:r>
      <w:r>
        <w:rPr>
          <w:rFonts w:eastAsia="方正仿宋_GBK" w:hint="eastAsia"/>
          <w:sz w:val="28"/>
          <w:szCs w:val="28"/>
        </w:rPr>
        <w:t>1540.61</w:t>
      </w:r>
      <w:r>
        <w:rPr>
          <w:rFonts w:eastAsia="方正仿宋_GBK"/>
          <w:sz w:val="28"/>
          <w:szCs w:val="28"/>
        </w:rPr>
        <w:t>万元，为当年从省级财政取得的一般公共预算拨款，</w:t>
      </w:r>
      <w:r>
        <w:rPr>
          <w:rFonts w:eastAsia="方正仿宋_GBK"/>
          <w:sz w:val="28"/>
          <w:szCs w:val="28"/>
        </w:rPr>
        <w:t xml:space="preserve"> </w:t>
      </w:r>
      <w:r>
        <w:rPr>
          <w:rFonts w:eastAsia="方正仿宋_GBK"/>
          <w:sz w:val="28"/>
          <w:szCs w:val="28"/>
        </w:rPr>
        <w:t>与上年相比增加</w:t>
      </w:r>
      <w:r>
        <w:rPr>
          <w:rFonts w:eastAsia="方正仿宋_GBK" w:hint="eastAsia"/>
          <w:sz w:val="28"/>
          <w:szCs w:val="28"/>
        </w:rPr>
        <w:t>317.89</w:t>
      </w:r>
      <w:r>
        <w:rPr>
          <w:rFonts w:eastAsia="方正仿宋_GBK"/>
          <w:sz w:val="28"/>
          <w:szCs w:val="28"/>
        </w:rPr>
        <w:t>万元，增加主要原因</w:t>
      </w:r>
      <w:r>
        <w:rPr>
          <w:rFonts w:eastAsia="方正仿宋_GBK" w:hint="eastAsia"/>
          <w:sz w:val="28"/>
          <w:szCs w:val="28"/>
        </w:rPr>
        <w:t>一</w:t>
      </w:r>
      <w:r>
        <w:rPr>
          <w:rFonts w:eastAsia="方正仿宋_GBK"/>
          <w:sz w:val="28"/>
          <w:szCs w:val="28"/>
        </w:rPr>
        <w:t>是人员</w:t>
      </w:r>
      <w:r>
        <w:rPr>
          <w:rFonts w:eastAsia="方正仿宋_GBK" w:hint="eastAsia"/>
          <w:sz w:val="28"/>
          <w:szCs w:val="28"/>
        </w:rPr>
        <w:t>政策性</w:t>
      </w:r>
      <w:r>
        <w:rPr>
          <w:rFonts w:eastAsia="方正仿宋_GBK"/>
          <w:sz w:val="28"/>
          <w:szCs w:val="28"/>
        </w:rPr>
        <w:t>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有所增加、三是项目经费本年比上年有所增加</w:t>
      </w:r>
      <w:r>
        <w:rPr>
          <w:rFonts w:eastAsia="方正仿宋_GBK" w:hint="eastAsia"/>
          <w:sz w:val="28"/>
          <w:szCs w:val="28"/>
        </w:rPr>
        <w:t xml:space="preserve"> </w:t>
      </w:r>
      <w:r>
        <w:rPr>
          <w:rFonts w:eastAsia="方正仿宋_GBK" w:hint="eastAsia"/>
          <w:sz w:val="28"/>
          <w:szCs w:val="28"/>
        </w:rPr>
        <w:t>、四是出国经费由</w:t>
      </w:r>
      <w:r>
        <w:rPr>
          <w:rFonts w:eastAsia="方正仿宋_GBK" w:hint="eastAsia"/>
          <w:sz w:val="28"/>
          <w:szCs w:val="28"/>
        </w:rPr>
        <w:t>财</w:t>
      </w:r>
      <w:r>
        <w:rPr>
          <w:rFonts w:eastAsia="方正仿宋_GBK" w:hint="eastAsia"/>
          <w:sz w:val="28"/>
          <w:szCs w:val="28"/>
        </w:rPr>
        <w:t>政外事专项支付</w:t>
      </w:r>
      <w:r>
        <w:rPr>
          <w:rFonts w:eastAsia="方正仿宋_GBK" w:hint="eastAsia"/>
          <w:sz w:val="28"/>
          <w:szCs w:val="28"/>
        </w:rPr>
        <w:t>，不在年初预算中。</w:t>
      </w:r>
    </w:p>
    <w:p w:rsidR="00ED170E" w:rsidRDefault="00211FF9">
      <w:pPr>
        <w:ind w:firstLineChars="300" w:firstLine="840"/>
        <w:rPr>
          <w:rFonts w:eastAsia="方正仿宋_GBK"/>
          <w:sz w:val="28"/>
          <w:szCs w:val="28"/>
        </w:rPr>
      </w:pPr>
      <w:r>
        <w:rPr>
          <w:rFonts w:eastAsia="方正仿宋_GBK"/>
          <w:sz w:val="28"/>
          <w:szCs w:val="28"/>
        </w:rPr>
        <w:t>（二）支出总计</w:t>
      </w:r>
      <w:r>
        <w:rPr>
          <w:rFonts w:eastAsia="方正仿宋_GBK" w:hint="eastAsia"/>
          <w:sz w:val="28"/>
          <w:szCs w:val="28"/>
        </w:rPr>
        <w:t>1482.04</w:t>
      </w:r>
      <w:r>
        <w:rPr>
          <w:rFonts w:eastAsia="方正仿宋_GBK"/>
          <w:sz w:val="28"/>
          <w:szCs w:val="28"/>
        </w:rPr>
        <w:t>万元。包括：</w:t>
      </w:r>
    </w:p>
    <w:p w:rsidR="00ED170E" w:rsidRDefault="00211FF9">
      <w:pPr>
        <w:ind w:firstLineChars="200" w:firstLine="560"/>
        <w:rPr>
          <w:rFonts w:eastAsia="方正仿宋_GBK"/>
          <w:sz w:val="28"/>
          <w:szCs w:val="28"/>
        </w:rPr>
      </w:pPr>
      <w:r>
        <w:rPr>
          <w:rFonts w:eastAsia="方正仿宋_GBK"/>
          <w:sz w:val="28"/>
          <w:szCs w:val="28"/>
        </w:rPr>
        <w:t>1</w:t>
      </w:r>
      <w:r>
        <w:rPr>
          <w:rFonts w:eastAsia="方正仿宋_GBK"/>
          <w:sz w:val="28"/>
          <w:szCs w:val="28"/>
        </w:rPr>
        <w:t>．一般公共服务支出</w:t>
      </w:r>
      <w:r>
        <w:rPr>
          <w:rFonts w:eastAsia="方正仿宋_GBK" w:hint="eastAsia"/>
          <w:sz w:val="28"/>
          <w:szCs w:val="28"/>
        </w:rPr>
        <w:t>1242.63</w:t>
      </w:r>
      <w:r>
        <w:rPr>
          <w:rFonts w:eastAsia="方正仿宋_GBK"/>
          <w:sz w:val="28"/>
          <w:szCs w:val="28"/>
        </w:rPr>
        <w:t>万元，主要用于人员工资、商品服务支出、对个人和家庭的补助、单位项目支出</w:t>
      </w:r>
      <w:r>
        <w:rPr>
          <w:rFonts w:eastAsia="方正仿宋_GBK"/>
          <w:sz w:val="28"/>
          <w:szCs w:val="28"/>
        </w:rPr>
        <w:t xml:space="preserve"> </w:t>
      </w:r>
      <w:r>
        <w:rPr>
          <w:rFonts w:eastAsia="方正仿宋_GBK"/>
          <w:sz w:val="28"/>
          <w:szCs w:val="28"/>
        </w:rPr>
        <w:t>、其他支出。与上年相比增加</w:t>
      </w:r>
      <w:r>
        <w:rPr>
          <w:rFonts w:eastAsia="方正仿宋_GBK" w:hint="eastAsia"/>
          <w:sz w:val="28"/>
          <w:szCs w:val="28"/>
        </w:rPr>
        <w:t>250.78</w:t>
      </w:r>
      <w:r>
        <w:rPr>
          <w:rFonts w:eastAsia="方正仿宋_GBK"/>
          <w:sz w:val="28"/>
          <w:szCs w:val="28"/>
        </w:rPr>
        <w:t>万元，增长</w:t>
      </w:r>
      <w:r>
        <w:rPr>
          <w:rFonts w:eastAsia="方正仿宋_GBK" w:hint="eastAsia"/>
          <w:sz w:val="28"/>
          <w:szCs w:val="28"/>
        </w:rPr>
        <w:t>25</w:t>
      </w:r>
      <w:r>
        <w:rPr>
          <w:rFonts w:eastAsia="方正仿宋_GBK"/>
          <w:sz w:val="28"/>
          <w:szCs w:val="28"/>
        </w:rPr>
        <w:t>%</w:t>
      </w:r>
      <w:r>
        <w:rPr>
          <w:rFonts w:eastAsia="方正仿宋_GBK"/>
          <w:sz w:val="28"/>
          <w:szCs w:val="28"/>
        </w:rPr>
        <w:t>。主要原因</w:t>
      </w:r>
      <w:r>
        <w:rPr>
          <w:rFonts w:eastAsia="方正仿宋_GBK" w:hint="eastAsia"/>
          <w:sz w:val="28"/>
          <w:szCs w:val="28"/>
        </w:rPr>
        <w:t>一</w:t>
      </w:r>
      <w:r>
        <w:rPr>
          <w:rFonts w:eastAsia="方正仿宋_GBK"/>
          <w:sz w:val="28"/>
          <w:szCs w:val="28"/>
        </w:rPr>
        <w:t>是人员调资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有所增加、三是项目经费本年有所增加、四是出国经费由</w:t>
      </w:r>
      <w:r>
        <w:rPr>
          <w:rFonts w:eastAsia="方正仿宋_GBK" w:hint="eastAsia"/>
          <w:sz w:val="28"/>
          <w:szCs w:val="28"/>
        </w:rPr>
        <w:t>财</w:t>
      </w:r>
      <w:r>
        <w:rPr>
          <w:rFonts w:eastAsia="方正仿宋_GBK" w:hint="eastAsia"/>
          <w:sz w:val="28"/>
          <w:szCs w:val="28"/>
        </w:rPr>
        <w:t>政外事专项支付，不在年初预算中。</w:t>
      </w:r>
    </w:p>
    <w:p w:rsidR="00ED170E" w:rsidRDefault="00211FF9">
      <w:pPr>
        <w:ind w:firstLineChars="200" w:firstLine="560"/>
        <w:rPr>
          <w:rFonts w:eastAsia="方正仿宋_GBK"/>
          <w:sz w:val="28"/>
          <w:szCs w:val="28"/>
        </w:rPr>
      </w:pPr>
      <w:r>
        <w:rPr>
          <w:rFonts w:eastAsia="方正仿宋_GBK"/>
          <w:sz w:val="28"/>
          <w:szCs w:val="28"/>
        </w:rPr>
        <w:t>2</w:t>
      </w:r>
      <w:r>
        <w:rPr>
          <w:rFonts w:eastAsia="方正仿宋_GBK"/>
          <w:sz w:val="28"/>
          <w:szCs w:val="28"/>
        </w:rPr>
        <w:t>．单位当年结余</w:t>
      </w:r>
      <w:r>
        <w:rPr>
          <w:rFonts w:eastAsia="方正仿宋_GBK" w:hint="eastAsia"/>
          <w:sz w:val="28"/>
          <w:szCs w:val="28"/>
        </w:rPr>
        <w:t>63.57</w:t>
      </w:r>
      <w:r>
        <w:rPr>
          <w:rFonts w:eastAsia="方正仿宋_GBK"/>
          <w:sz w:val="28"/>
          <w:szCs w:val="28"/>
        </w:rPr>
        <w:t>万元，</w:t>
      </w:r>
      <w:r>
        <w:rPr>
          <w:rFonts w:eastAsia="方正仿宋_GBK" w:hint="eastAsia"/>
          <w:sz w:val="28"/>
          <w:szCs w:val="28"/>
        </w:rPr>
        <w:t>与</w:t>
      </w:r>
      <w:r>
        <w:rPr>
          <w:rFonts w:eastAsia="方正仿宋_GBK"/>
          <w:sz w:val="28"/>
          <w:szCs w:val="28"/>
        </w:rPr>
        <w:t>上年相比</w:t>
      </w:r>
      <w:r>
        <w:rPr>
          <w:rFonts w:eastAsia="方正仿宋_GBK" w:hint="eastAsia"/>
          <w:sz w:val="28"/>
          <w:szCs w:val="28"/>
        </w:rPr>
        <w:t>增加</w:t>
      </w:r>
      <w:r>
        <w:rPr>
          <w:rFonts w:eastAsia="方正仿宋_GBK" w:hint="eastAsia"/>
          <w:sz w:val="28"/>
          <w:szCs w:val="28"/>
        </w:rPr>
        <w:t>58.57</w:t>
      </w:r>
      <w:r>
        <w:rPr>
          <w:rFonts w:eastAsia="方正仿宋_GBK"/>
          <w:sz w:val="28"/>
          <w:szCs w:val="28"/>
        </w:rPr>
        <w:t>万元，</w:t>
      </w:r>
      <w:r>
        <w:rPr>
          <w:rFonts w:eastAsia="方正仿宋_GBK" w:hint="eastAsia"/>
          <w:sz w:val="28"/>
          <w:szCs w:val="28"/>
        </w:rPr>
        <w:t>增加</w:t>
      </w:r>
      <w:r>
        <w:rPr>
          <w:rFonts w:eastAsia="方正仿宋_GBK" w:hint="eastAsia"/>
          <w:sz w:val="28"/>
          <w:szCs w:val="28"/>
        </w:rPr>
        <w:t>117</w:t>
      </w:r>
      <w:r>
        <w:rPr>
          <w:rFonts w:eastAsia="方正仿宋_GBK"/>
          <w:sz w:val="28"/>
          <w:szCs w:val="28"/>
        </w:rPr>
        <w:t>%</w:t>
      </w:r>
      <w:r>
        <w:rPr>
          <w:rFonts w:eastAsia="方正仿宋_GBK"/>
          <w:sz w:val="28"/>
          <w:szCs w:val="28"/>
        </w:rPr>
        <w:t>。主要原因</w:t>
      </w:r>
      <w:r>
        <w:rPr>
          <w:rFonts w:eastAsia="方正仿宋_GBK" w:hint="eastAsia"/>
          <w:sz w:val="28"/>
          <w:szCs w:val="28"/>
        </w:rPr>
        <w:t>是</w:t>
      </w:r>
      <w:r>
        <w:rPr>
          <w:rFonts w:eastAsia="方正仿宋_GBK"/>
          <w:sz w:val="28"/>
          <w:szCs w:val="28"/>
        </w:rPr>
        <w:t>项目部分结余。</w:t>
      </w:r>
    </w:p>
    <w:p w:rsidR="00ED170E" w:rsidRDefault="00211FF9">
      <w:pPr>
        <w:widowControl/>
        <w:spacing w:line="600" w:lineRule="exact"/>
        <w:rPr>
          <w:rStyle w:val="a6"/>
          <w:rFonts w:ascii="Heiti SC Light" w:eastAsia="Heiti SC Light" w:hAnsi="宋体" w:cs="宋体"/>
          <w:color w:val="000000"/>
          <w:kern w:val="0"/>
          <w:sz w:val="32"/>
          <w:szCs w:val="32"/>
        </w:rPr>
      </w:pPr>
      <w:r>
        <w:rPr>
          <w:rStyle w:val="a6"/>
          <w:rFonts w:ascii="Heiti SC Light" w:eastAsia="Heiti SC Light" w:hAnsi="宋体" w:cs="宋体" w:hint="eastAsia"/>
          <w:color w:val="000000"/>
          <w:kern w:val="0"/>
          <w:sz w:val="32"/>
          <w:szCs w:val="32"/>
        </w:rPr>
        <w:lastRenderedPageBreak/>
        <w:t xml:space="preserve">     </w:t>
      </w:r>
      <w:r>
        <w:rPr>
          <w:rStyle w:val="a6"/>
          <w:rFonts w:ascii="Heiti SC Light" w:eastAsia="Heiti SC Light" w:hAnsi="宋体" w:cs="宋体"/>
          <w:color w:val="000000"/>
          <w:kern w:val="0"/>
          <w:sz w:val="32"/>
          <w:szCs w:val="32"/>
        </w:rPr>
        <w:t>二、收入决算情况说明</w:t>
      </w:r>
    </w:p>
    <w:p w:rsidR="00ED170E" w:rsidRDefault="00211FF9">
      <w:pPr>
        <w:ind w:firstLineChars="200" w:firstLine="560"/>
        <w:rPr>
          <w:rFonts w:eastAsia="方正仿宋_GBK"/>
          <w:sz w:val="28"/>
          <w:szCs w:val="28"/>
        </w:rPr>
      </w:pPr>
      <w:r>
        <w:rPr>
          <w:rFonts w:eastAsia="方正仿宋_GBK"/>
          <w:sz w:val="28"/>
          <w:szCs w:val="28"/>
        </w:rPr>
        <w:t>省侨联本年收入合计</w:t>
      </w:r>
      <w:r>
        <w:rPr>
          <w:rFonts w:eastAsia="方正仿宋_GBK" w:hint="eastAsia"/>
          <w:sz w:val="28"/>
          <w:szCs w:val="28"/>
        </w:rPr>
        <w:t>1540.61</w:t>
      </w:r>
      <w:r>
        <w:rPr>
          <w:rFonts w:eastAsia="方正仿宋_GBK"/>
          <w:sz w:val="28"/>
          <w:szCs w:val="28"/>
        </w:rPr>
        <w:t>万元，均为财政拨款收入</w:t>
      </w:r>
      <w:r>
        <w:rPr>
          <w:rFonts w:eastAsia="方正仿宋_GBK" w:hint="eastAsia"/>
          <w:sz w:val="28"/>
          <w:szCs w:val="28"/>
        </w:rPr>
        <w:t>1540.61</w:t>
      </w:r>
      <w:r>
        <w:rPr>
          <w:rFonts w:eastAsia="方正仿宋_GBK"/>
          <w:sz w:val="28"/>
          <w:szCs w:val="28"/>
        </w:rPr>
        <w:t>万元，占</w:t>
      </w:r>
      <w:r>
        <w:rPr>
          <w:rFonts w:eastAsia="方正仿宋_GBK"/>
          <w:sz w:val="28"/>
          <w:szCs w:val="28"/>
        </w:rPr>
        <w:t>100%</w:t>
      </w:r>
      <w:r>
        <w:rPr>
          <w:rFonts w:eastAsia="方正仿宋_GBK"/>
          <w:sz w:val="28"/>
          <w:szCs w:val="28"/>
        </w:rPr>
        <w:t>。</w:t>
      </w:r>
      <w:r>
        <w:rPr>
          <w:rFonts w:eastAsia="方正仿宋_GBK"/>
          <w:sz w:val="28"/>
          <w:szCs w:val="28"/>
        </w:rPr>
        <w:t xml:space="preserve"> </w:t>
      </w:r>
    </w:p>
    <w:p w:rsidR="00ED170E" w:rsidRDefault="00211FF9" w:rsidP="006F2F06">
      <w:pPr>
        <w:widowControl/>
        <w:spacing w:line="600" w:lineRule="exact"/>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三、支出决算情况说明</w:t>
      </w:r>
    </w:p>
    <w:p w:rsidR="00ED170E" w:rsidRDefault="00211FF9">
      <w:pPr>
        <w:ind w:firstLineChars="200" w:firstLine="560"/>
        <w:rPr>
          <w:rFonts w:eastAsia="方正仿宋_GBK"/>
          <w:sz w:val="28"/>
          <w:szCs w:val="28"/>
        </w:rPr>
      </w:pPr>
      <w:r>
        <w:rPr>
          <w:rFonts w:eastAsia="方正仿宋_GBK"/>
          <w:sz w:val="28"/>
          <w:szCs w:val="28"/>
        </w:rPr>
        <w:t>省侨联本年支出合计</w:t>
      </w:r>
      <w:r>
        <w:rPr>
          <w:rFonts w:eastAsia="方正仿宋_GBK" w:hint="eastAsia"/>
          <w:sz w:val="28"/>
          <w:szCs w:val="28"/>
        </w:rPr>
        <w:t>1482.04</w:t>
      </w:r>
      <w:r>
        <w:rPr>
          <w:rFonts w:eastAsia="方正仿宋_GBK"/>
          <w:sz w:val="28"/>
          <w:szCs w:val="28"/>
        </w:rPr>
        <w:t>万元，其中：基本支出</w:t>
      </w:r>
      <w:r>
        <w:rPr>
          <w:rFonts w:eastAsia="方正仿宋_GBK" w:hint="eastAsia"/>
          <w:sz w:val="28"/>
          <w:szCs w:val="28"/>
        </w:rPr>
        <w:t>984.34</w:t>
      </w:r>
      <w:r>
        <w:rPr>
          <w:rFonts w:eastAsia="方正仿宋_GBK"/>
          <w:sz w:val="28"/>
          <w:szCs w:val="28"/>
        </w:rPr>
        <w:t>万元，占</w:t>
      </w:r>
      <w:r>
        <w:rPr>
          <w:rFonts w:eastAsia="方正仿宋_GBK" w:hint="eastAsia"/>
          <w:sz w:val="28"/>
          <w:szCs w:val="28"/>
        </w:rPr>
        <w:t>66.4</w:t>
      </w:r>
      <w:r>
        <w:rPr>
          <w:rFonts w:eastAsia="方正仿宋_GBK"/>
          <w:sz w:val="28"/>
          <w:szCs w:val="28"/>
        </w:rPr>
        <w:t>%</w:t>
      </w:r>
      <w:r>
        <w:rPr>
          <w:rFonts w:eastAsia="方正仿宋_GBK"/>
          <w:sz w:val="28"/>
          <w:szCs w:val="28"/>
        </w:rPr>
        <w:t>；项目支出</w:t>
      </w:r>
      <w:r>
        <w:rPr>
          <w:rFonts w:eastAsia="方正仿宋_GBK" w:hint="eastAsia"/>
          <w:sz w:val="28"/>
          <w:szCs w:val="28"/>
        </w:rPr>
        <w:t>497.70</w:t>
      </w:r>
      <w:r>
        <w:rPr>
          <w:rFonts w:eastAsia="方正仿宋_GBK"/>
          <w:sz w:val="28"/>
          <w:szCs w:val="28"/>
        </w:rPr>
        <w:t>万元，占</w:t>
      </w:r>
      <w:r>
        <w:rPr>
          <w:rFonts w:eastAsia="方正仿宋_GBK" w:hint="eastAsia"/>
          <w:sz w:val="28"/>
          <w:szCs w:val="28"/>
        </w:rPr>
        <w:t>33.6</w:t>
      </w:r>
      <w:r>
        <w:rPr>
          <w:rFonts w:eastAsia="方正仿宋_GBK"/>
          <w:sz w:val="28"/>
          <w:szCs w:val="28"/>
        </w:rPr>
        <w:t>%</w:t>
      </w:r>
      <w:r>
        <w:rPr>
          <w:rFonts w:eastAsia="方正仿宋_GBK"/>
          <w:sz w:val="28"/>
          <w:szCs w:val="28"/>
        </w:rPr>
        <w:t>。</w:t>
      </w:r>
      <w:r>
        <w:rPr>
          <w:rFonts w:eastAsia="方正仿宋_GBK"/>
          <w:sz w:val="28"/>
          <w:szCs w:val="28"/>
        </w:rPr>
        <w:t xml:space="preserve"> </w:t>
      </w:r>
    </w:p>
    <w:p w:rsidR="00ED170E" w:rsidRDefault="00211FF9" w:rsidP="006F2F06">
      <w:pPr>
        <w:widowControl/>
        <w:spacing w:line="600" w:lineRule="exact"/>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四、财政拨款收入支出决算总体情况说明</w:t>
      </w:r>
    </w:p>
    <w:p w:rsidR="00ED170E" w:rsidRDefault="00211FF9">
      <w:pPr>
        <w:ind w:firstLineChars="200" w:firstLine="560"/>
        <w:rPr>
          <w:rFonts w:eastAsia="方正仿宋_GBK"/>
          <w:sz w:val="28"/>
          <w:szCs w:val="28"/>
        </w:rPr>
      </w:pPr>
      <w:r>
        <w:rPr>
          <w:rFonts w:eastAsia="方正仿宋_GBK"/>
          <w:sz w:val="28"/>
          <w:szCs w:val="28"/>
        </w:rPr>
        <w:t>省侨联</w:t>
      </w:r>
      <w:r>
        <w:rPr>
          <w:rFonts w:eastAsia="方正仿宋_GBK"/>
          <w:sz w:val="28"/>
          <w:szCs w:val="28"/>
        </w:rPr>
        <w:t>201</w:t>
      </w:r>
      <w:r>
        <w:rPr>
          <w:rFonts w:eastAsia="方正仿宋_GBK" w:hint="eastAsia"/>
          <w:sz w:val="28"/>
          <w:szCs w:val="28"/>
        </w:rPr>
        <w:t>7</w:t>
      </w:r>
      <w:r>
        <w:rPr>
          <w:rFonts w:eastAsia="方正仿宋_GBK"/>
          <w:sz w:val="28"/>
          <w:szCs w:val="28"/>
        </w:rPr>
        <w:t>年度财政拨款收入</w:t>
      </w:r>
      <w:r>
        <w:rPr>
          <w:rFonts w:eastAsia="方正仿宋_GBK" w:hint="eastAsia"/>
          <w:sz w:val="28"/>
          <w:szCs w:val="28"/>
        </w:rPr>
        <w:t>1540.61</w:t>
      </w:r>
      <w:r>
        <w:rPr>
          <w:rFonts w:eastAsia="方正仿宋_GBK"/>
          <w:sz w:val="28"/>
          <w:szCs w:val="28"/>
        </w:rPr>
        <w:t>万元、支出总决算</w:t>
      </w:r>
      <w:r>
        <w:rPr>
          <w:rFonts w:eastAsia="方正仿宋_GBK" w:hint="eastAsia"/>
          <w:sz w:val="28"/>
          <w:szCs w:val="28"/>
        </w:rPr>
        <w:t>1482.04</w:t>
      </w:r>
      <w:r>
        <w:rPr>
          <w:rFonts w:eastAsia="方正仿宋_GBK"/>
          <w:sz w:val="28"/>
          <w:szCs w:val="28"/>
        </w:rPr>
        <w:t>万元。与上年相比，财政拨款收入增加</w:t>
      </w:r>
      <w:r>
        <w:rPr>
          <w:rFonts w:eastAsia="方正仿宋_GBK" w:hint="eastAsia"/>
          <w:sz w:val="28"/>
          <w:szCs w:val="28"/>
        </w:rPr>
        <w:t>317.89</w:t>
      </w:r>
      <w:r>
        <w:rPr>
          <w:rFonts w:eastAsia="方正仿宋_GBK"/>
          <w:sz w:val="28"/>
          <w:szCs w:val="28"/>
        </w:rPr>
        <w:t>万元，增长</w:t>
      </w:r>
      <w:r>
        <w:rPr>
          <w:rFonts w:eastAsia="方正仿宋_GBK" w:hint="eastAsia"/>
          <w:sz w:val="28"/>
          <w:szCs w:val="28"/>
        </w:rPr>
        <w:t xml:space="preserve">25.99 </w:t>
      </w:r>
      <w:r>
        <w:rPr>
          <w:rFonts w:eastAsia="方正仿宋_GBK"/>
          <w:sz w:val="28"/>
          <w:szCs w:val="28"/>
        </w:rPr>
        <w:t>%</w:t>
      </w:r>
      <w:r>
        <w:rPr>
          <w:rFonts w:eastAsia="方正仿宋_GBK"/>
          <w:sz w:val="28"/>
          <w:szCs w:val="28"/>
        </w:rPr>
        <w:t>；支出增加</w:t>
      </w:r>
      <w:r>
        <w:rPr>
          <w:rFonts w:eastAsia="方正仿宋_GBK" w:hint="eastAsia"/>
          <w:sz w:val="28"/>
          <w:szCs w:val="28"/>
        </w:rPr>
        <w:t>264.32</w:t>
      </w:r>
      <w:r>
        <w:rPr>
          <w:rFonts w:eastAsia="方正仿宋_GBK"/>
          <w:sz w:val="28"/>
          <w:szCs w:val="28"/>
        </w:rPr>
        <w:t>万元，增长</w:t>
      </w:r>
      <w:r>
        <w:rPr>
          <w:rFonts w:eastAsia="方正仿宋_GBK" w:hint="eastAsia"/>
          <w:sz w:val="28"/>
          <w:szCs w:val="28"/>
        </w:rPr>
        <w:t>21.7</w:t>
      </w:r>
      <w:r>
        <w:rPr>
          <w:rFonts w:eastAsia="方正仿宋_GBK"/>
          <w:sz w:val="28"/>
          <w:szCs w:val="28"/>
        </w:rPr>
        <w:t>%</w:t>
      </w:r>
      <w:r>
        <w:rPr>
          <w:rFonts w:eastAsia="方正仿宋_GBK"/>
          <w:sz w:val="28"/>
          <w:szCs w:val="28"/>
        </w:rPr>
        <w:t>。增加主要原因</w:t>
      </w:r>
      <w:r>
        <w:rPr>
          <w:rFonts w:eastAsia="方正仿宋_GBK" w:hint="eastAsia"/>
          <w:sz w:val="28"/>
          <w:szCs w:val="28"/>
        </w:rPr>
        <w:t>一</w:t>
      </w:r>
      <w:r>
        <w:rPr>
          <w:rFonts w:eastAsia="方正仿宋_GBK"/>
          <w:sz w:val="28"/>
          <w:szCs w:val="28"/>
        </w:rPr>
        <w:t>是人员</w:t>
      </w:r>
      <w:r>
        <w:rPr>
          <w:rFonts w:eastAsia="方正仿宋_GBK" w:hint="eastAsia"/>
          <w:sz w:val="28"/>
          <w:szCs w:val="28"/>
        </w:rPr>
        <w:t>政策性</w:t>
      </w:r>
      <w:r>
        <w:rPr>
          <w:rFonts w:eastAsia="方正仿宋_GBK"/>
          <w:sz w:val="28"/>
          <w:szCs w:val="28"/>
        </w:rPr>
        <w:t>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w:t>
      </w:r>
      <w:r>
        <w:rPr>
          <w:rFonts w:eastAsia="方正仿宋_GBK" w:hint="eastAsia"/>
          <w:sz w:val="28"/>
          <w:szCs w:val="28"/>
        </w:rPr>
        <w:t>目经费本年比上年有所增加</w:t>
      </w:r>
      <w:r>
        <w:rPr>
          <w:rFonts w:eastAsia="方正仿宋_GBK" w:hint="eastAsia"/>
          <w:sz w:val="28"/>
          <w:szCs w:val="28"/>
        </w:rPr>
        <w:t xml:space="preserve"> </w:t>
      </w:r>
      <w:r>
        <w:rPr>
          <w:rFonts w:eastAsia="方正仿宋_GBK" w:hint="eastAsia"/>
          <w:sz w:val="28"/>
          <w:szCs w:val="28"/>
        </w:rPr>
        <w:t>、四是出国经费由</w:t>
      </w:r>
      <w:r>
        <w:rPr>
          <w:rFonts w:eastAsia="方正仿宋_GBK" w:hint="eastAsia"/>
          <w:sz w:val="28"/>
          <w:szCs w:val="28"/>
        </w:rPr>
        <w:t>财</w:t>
      </w:r>
      <w:r>
        <w:rPr>
          <w:rFonts w:eastAsia="方正仿宋_GBK" w:hint="eastAsia"/>
          <w:sz w:val="28"/>
          <w:szCs w:val="28"/>
        </w:rPr>
        <w:t>政外事专项支付，不在年初预算中。</w:t>
      </w:r>
    </w:p>
    <w:p w:rsidR="00ED170E" w:rsidRDefault="00211FF9" w:rsidP="006F2F06">
      <w:pPr>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五、财政拨款支出决算情况说明</w:t>
      </w:r>
    </w:p>
    <w:p w:rsidR="00ED170E" w:rsidRDefault="00211FF9">
      <w:pPr>
        <w:ind w:firstLineChars="200" w:firstLine="560"/>
        <w:rPr>
          <w:rFonts w:eastAsia="方正仿宋_GBK"/>
          <w:sz w:val="28"/>
          <w:szCs w:val="28"/>
        </w:rPr>
      </w:pPr>
      <w:r>
        <w:rPr>
          <w:rFonts w:eastAsia="方正仿宋_GBK"/>
          <w:sz w:val="28"/>
          <w:szCs w:val="28"/>
        </w:rPr>
        <w:t>财政拨款支出决算反映的预算财政拨款支出的总体情况，既包括使用本年从本级财政取得的拨款发生的支出，也包括使用上年度财政拨款结转和结余资金发生的支出。省侨联</w:t>
      </w:r>
      <w:r>
        <w:rPr>
          <w:rFonts w:eastAsia="方正仿宋_GBK"/>
          <w:sz w:val="28"/>
          <w:szCs w:val="28"/>
        </w:rPr>
        <w:t>201</w:t>
      </w:r>
      <w:r>
        <w:rPr>
          <w:rFonts w:eastAsia="方正仿宋_GBK" w:hint="eastAsia"/>
          <w:sz w:val="28"/>
          <w:szCs w:val="28"/>
        </w:rPr>
        <w:t>7</w:t>
      </w:r>
      <w:r>
        <w:rPr>
          <w:rFonts w:eastAsia="方正仿宋_GBK"/>
          <w:sz w:val="28"/>
          <w:szCs w:val="28"/>
        </w:rPr>
        <w:t>年财政拨款支出</w:t>
      </w:r>
      <w:r>
        <w:rPr>
          <w:rFonts w:eastAsia="方正仿宋_GBK" w:hint="eastAsia"/>
          <w:sz w:val="28"/>
          <w:szCs w:val="28"/>
        </w:rPr>
        <w:t>1482.04</w:t>
      </w:r>
      <w:r>
        <w:rPr>
          <w:rFonts w:eastAsia="方正仿宋_GBK"/>
          <w:sz w:val="28"/>
          <w:szCs w:val="28"/>
        </w:rPr>
        <w:t>万元，占本年支出合计的</w:t>
      </w:r>
      <w:r>
        <w:rPr>
          <w:rFonts w:eastAsia="方正仿宋_GBK"/>
          <w:sz w:val="28"/>
          <w:szCs w:val="28"/>
        </w:rPr>
        <w:t>100%</w:t>
      </w:r>
      <w:r>
        <w:rPr>
          <w:rFonts w:eastAsia="方正仿宋_GBK"/>
          <w:sz w:val="28"/>
          <w:szCs w:val="28"/>
        </w:rPr>
        <w:t>。与上年相比，财政拨款支出增加</w:t>
      </w:r>
      <w:r>
        <w:rPr>
          <w:rFonts w:eastAsia="方正仿宋_GBK" w:hint="eastAsia"/>
          <w:sz w:val="28"/>
          <w:szCs w:val="28"/>
        </w:rPr>
        <w:t>264.32</w:t>
      </w:r>
      <w:r>
        <w:rPr>
          <w:rFonts w:eastAsia="方正仿宋_GBK"/>
          <w:sz w:val="28"/>
          <w:szCs w:val="28"/>
        </w:rPr>
        <w:t>万元，增长</w:t>
      </w:r>
      <w:r>
        <w:rPr>
          <w:rFonts w:eastAsia="方正仿宋_GBK" w:hint="eastAsia"/>
          <w:sz w:val="28"/>
          <w:szCs w:val="28"/>
        </w:rPr>
        <w:t>21.7</w:t>
      </w:r>
      <w:r>
        <w:rPr>
          <w:rFonts w:eastAsia="方正仿宋_GBK"/>
          <w:sz w:val="28"/>
          <w:szCs w:val="28"/>
        </w:rPr>
        <w:t>%</w:t>
      </w:r>
      <w:r>
        <w:rPr>
          <w:rFonts w:eastAsia="方正仿宋_GBK"/>
          <w:sz w:val="28"/>
          <w:szCs w:val="28"/>
        </w:rPr>
        <w:t>。主要原因主要原因</w:t>
      </w:r>
      <w:r>
        <w:rPr>
          <w:rFonts w:eastAsia="方正仿宋_GBK" w:hint="eastAsia"/>
          <w:sz w:val="28"/>
          <w:szCs w:val="28"/>
        </w:rPr>
        <w:t>一</w:t>
      </w:r>
      <w:r>
        <w:rPr>
          <w:rFonts w:eastAsia="方正仿宋_GBK"/>
          <w:sz w:val="28"/>
          <w:szCs w:val="28"/>
        </w:rPr>
        <w:t>是人员调资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有所增加、三是项目经费本年有所增加、四是出国经费由</w:t>
      </w:r>
      <w:r>
        <w:rPr>
          <w:rFonts w:eastAsia="方正仿宋_GBK" w:hint="eastAsia"/>
          <w:sz w:val="28"/>
          <w:szCs w:val="28"/>
        </w:rPr>
        <w:t>财</w:t>
      </w:r>
      <w:r>
        <w:rPr>
          <w:rFonts w:eastAsia="方正仿宋_GBK" w:hint="eastAsia"/>
          <w:sz w:val="28"/>
          <w:szCs w:val="28"/>
        </w:rPr>
        <w:t>政外事专项支付，不在年初预算中。</w:t>
      </w:r>
    </w:p>
    <w:p w:rsidR="00ED170E" w:rsidRDefault="00211FF9">
      <w:pPr>
        <w:ind w:firstLineChars="200" w:firstLine="560"/>
        <w:rPr>
          <w:rFonts w:eastAsia="方正仿宋_GBK"/>
          <w:sz w:val="28"/>
          <w:szCs w:val="28"/>
        </w:rPr>
      </w:pPr>
      <w:r>
        <w:rPr>
          <w:rFonts w:eastAsia="方正仿宋_GBK"/>
          <w:sz w:val="28"/>
          <w:szCs w:val="28"/>
        </w:rPr>
        <w:t>省侨联</w:t>
      </w:r>
      <w:r>
        <w:rPr>
          <w:rFonts w:eastAsia="方正仿宋_GBK"/>
          <w:sz w:val="28"/>
          <w:szCs w:val="28"/>
        </w:rPr>
        <w:t>201</w:t>
      </w:r>
      <w:r>
        <w:rPr>
          <w:rFonts w:eastAsia="方正仿宋_GBK" w:hint="eastAsia"/>
          <w:sz w:val="28"/>
          <w:szCs w:val="28"/>
        </w:rPr>
        <w:t>7</w:t>
      </w:r>
      <w:r>
        <w:rPr>
          <w:rFonts w:eastAsia="方正仿宋_GBK"/>
          <w:sz w:val="28"/>
          <w:szCs w:val="28"/>
        </w:rPr>
        <w:t>年度财政拨款支出年初预算为</w:t>
      </w:r>
      <w:r>
        <w:rPr>
          <w:rFonts w:eastAsia="方正仿宋_GBK" w:hint="eastAsia"/>
          <w:sz w:val="28"/>
          <w:szCs w:val="28"/>
        </w:rPr>
        <w:t>1153.79</w:t>
      </w:r>
      <w:r>
        <w:rPr>
          <w:rFonts w:eastAsia="方正仿宋_GBK"/>
          <w:sz w:val="28"/>
          <w:szCs w:val="28"/>
        </w:rPr>
        <w:t>万元，支出</w:t>
      </w:r>
      <w:r>
        <w:rPr>
          <w:rFonts w:eastAsia="方正仿宋_GBK"/>
          <w:sz w:val="28"/>
          <w:szCs w:val="28"/>
        </w:rPr>
        <w:lastRenderedPageBreak/>
        <w:t>决算为</w:t>
      </w:r>
      <w:r>
        <w:rPr>
          <w:rFonts w:eastAsia="方正仿宋_GBK" w:hint="eastAsia"/>
          <w:sz w:val="28"/>
          <w:szCs w:val="28"/>
        </w:rPr>
        <w:t>1482.04</w:t>
      </w:r>
      <w:r>
        <w:rPr>
          <w:rFonts w:eastAsia="方正仿宋_GBK"/>
          <w:sz w:val="28"/>
          <w:szCs w:val="28"/>
        </w:rPr>
        <w:t>万元，完成年初预算的</w:t>
      </w:r>
      <w:r>
        <w:rPr>
          <w:rFonts w:eastAsia="方正仿宋_GBK" w:hint="eastAsia"/>
          <w:sz w:val="28"/>
          <w:szCs w:val="28"/>
        </w:rPr>
        <w:t>128.44</w:t>
      </w:r>
      <w:r>
        <w:rPr>
          <w:rFonts w:eastAsia="方正仿宋_GBK"/>
          <w:sz w:val="28"/>
          <w:szCs w:val="28"/>
        </w:rPr>
        <w:t>%</w:t>
      </w:r>
      <w:r>
        <w:rPr>
          <w:rFonts w:eastAsia="方正仿宋_GBK"/>
          <w:sz w:val="28"/>
          <w:szCs w:val="28"/>
        </w:rPr>
        <w:t>。增加主要原因</w:t>
      </w:r>
      <w:r>
        <w:rPr>
          <w:rFonts w:eastAsia="方正仿宋_GBK" w:hint="eastAsia"/>
          <w:sz w:val="28"/>
          <w:szCs w:val="28"/>
        </w:rPr>
        <w:t>一</w:t>
      </w:r>
      <w:r>
        <w:rPr>
          <w:rFonts w:eastAsia="方正仿宋_GBK"/>
          <w:sz w:val="28"/>
          <w:szCs w:val="28"/>
        </w:rPr>
        <w:t>是人员</w:t>
      </w:r>
      <w:r>
        <w:rPr>
          <w:rFonts w:eastAsia="方正仿宋_GBK" w:hint="eastAsia"/>
          <w:sz w:val="28"/>
          <w:szCs w:val="28"/>
        </w:rPr>
        <w:t>政策性</w:t>
      </w:r>
      <w:r>
        <w:rPr>
          <w:rFonts w:eastAsia="方正仿宋_GBK"/>
          <w:sz w:val="28"/>
          <w:szCs w:val="28"/>
        </w:rPr>
        <w:t>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有所增加、三是项目经费本年比上年有所增加</w:t>
      </w:r>
      <w:r>
        <w:rPr>
          <w:rFonts w:eastAsia="方正仿宋_GBK" w:hint="eastAsia"/>
          <w:sz w:val="28"/>
          <w:szCs w:val="28"/>
        </w:rPr>
        <w:t xml:space="preserve"> </w:t>
      </w:r>
      <w:r>
        <w:rPr>
          <w:rFonts w:eastAsia="方正仿宋_GBK" w:hint="eastAsia"/>
          <w:sz w:val="28"/>
          <w:szCs w:val="28"/>
        </w:rPr>
        <w:t>、四是出国经费由</w:t>
      </w:r>
      <w:r>
        <w:rPr>
          <w:rFonts w:eastAsia="方正仿宋_GBK" w:hint="eastAsia"/>
          <w:sz w:val="28"/>
          <w:szCs w:val="28"/>
        </w:rPr>
        <w:t>财</w:t>
      </w:r>
      <w:r>
        <w:rPr>
          <w:rFonts w:eastAsia="方正仿宋_GBK" w:hint="eastAsia"/>
          <w:sz w:val="28"/>
          <w:szCs w:val="28"/>
        </w:rPr>
        <w:t>政外事专项支付，不在年初预算中。</w:t>
      </w:r>
    </w:p>
    <w:p w:rsidR="00ED170E" w:rsidRDefault="00211FF9">
      <w:pPr>
        <w:ind w:firstLineChars="200" w:firstLine="560"/>
        <w:rPr>
          <w:rFonts w:eastAsia="方正仿宋_GBK"/>
          <w:sz w:val="28"/>
          <w:szCs w:val="28"/>
        </w:rPr>
      </w:pPr>
      <w:r>
        <w:rPr>
          <w:rFonts w:eastAsia="方正仿宋_GBK"/>
          <w:sz w:val="28"/>
          <w:szCs w:val="28"/>
        </w:rPr>
        <w:t>（一）一般公共服务（类）</w:t>
      </w:r>
    </w:p>
    <w:p w:rsidR="00ED170E" w:rsidRDefault="00211FF9">
      <w:pPr>
        <w:ind w:firstLineChars="200" w:firstLine="560"/>
        <w:rPr>
          <w:rFonts w:eastAsia="方正仿宋_GBK"/>
          <w:sz w:val="28"/>
          <w:szCs w:val="28"/>
        </w:rPr>
      </w:pPr>
      <w:r>
        <w:rPr>
          <w:rFonts w:eastAsia="方正仿宋_GBK"/>
          <w:sz w:val="28"/>
          <w:szCs w:val="28"/>
        </w:rPr>
        <w:t>1</w:t>
      </w:r>
      <w:r>
        <w:rPr>
          <w:rFonts w:eastAsia="方正仿宋_GBK"/>
          <w:sz w:val="28"/>
          <w:szCs w:val="28"/>
        </w:rPr>
        <w:t>、群众团体事务（款）行政运行（项）。年初预算为</w:t>
      </w:r>
      <w:r>
        <w:rPr>
          <w:rFonts w:eastAsia="方正仿宋_GBK" w:hint="eastAsia"/>
          <w:sz w:val="28"/>
          <w:szCs w:val="28"/>
        </w:rPr>
        <w:t>538.97</w:t>
      </w:r>
      <w:r>
        <w:rPr>
          <w:rFonts w:eastAsia="方正仿宋_GBK"/>
          <w:sz w:val="28"/>
          <w:szCs w:val="28"/>
        </w:rPr>
        <w:t>万元，支出决算数</w:t>
      </w:r>
      <w:r>
        <w:rPr>
          <w:rFonts w:eastAsia="方正仿宋_GBK" w:hint="eastAsia"/>
          <w:sz w:val="28"/>
          <w:szCs w:val="28"/>
        </w:rPr>
        <w:t>760.72</w:t>
      </w:r>
      <w:r>
        <w:rPr>
          <w:rFonts w:eastAsia="方正仿宋_GBK"/>
          <w:sz w:val="28"/>
          <w:szCs w:val="28"/>
        </w:rPr>
        <w:t>万元，完成年初数</w:t>
      </w:r>
      <w:r>
        <w:rPr>
          <w:rFonts w:eastAsia="方正仿宋_GBK" w:hint="eastAsia"/>
          <w:sz w:val="28"/>
          <w:szCs w:val="28"/>
        </w:rPr>
        <w:t>141.2</w:t>
      </w:r>
      <w:r>
        <w:rPr>
          <w:rFonts w:eastAsia="方正仿宋_GBK"/>
          <w:sz w:val="28"/>
          <w:szCs w:val="28"/>
        </w:rPr>
        <w:t>%</w:t>
      </w:r>
      <w:r>
        <w:rPr>
          <w:rFonts w:eastAsia="方正仿宋_GBK"/>
          <w:sz w:val="28"/>
          <w:szCs w:val="28"/>
        </w:rPr>
        <w:t>。决算数大于预算数的主要原因</w:t>
      </w:r>
      <w:r>
        <w:rPr>
          <w:rFonts w:eastAsia="方正仿宋_GBK" w:hint="eastAsia"/>
          <w:sz w:val="28"/>
          <w:szCs w:val="28"/>
        </w:rPr>
        <w:t>一</w:t>
      </w:r>
      <w:r>
        <w:rPr>
          <w:rFonts w:eastAsia="方正仿宋_GBK"/>
          <w:sz w:val="28"/>
          <w:szCs w:val="28"/>
        </w:rPr>
        <w:t>是人员调资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w:t>
      </w:r>
    </w:p>
    <w:p w:rsidR="00ED170E" w:rsidRDefault="00211FF9">
      <w:pPr>
        <w:ind w:firstLineChars="200" w:firstLine="560"/>
        <w:rPr>
          <w:rFonts w:eastAsia="方正仿宋_GBK"/>
          <w:sz w:val="28"/>
          <w:szCs w:val="28"/>
        </w:rPr>
      </w:pPr>
      <w:r>
        <w:rPr>
          <w:rFonts w:eastAsia="方正仿宋_GBK" w:hint="eastAsia"/>
          <w:sz w:val="28"/>
          <w:szCs w:val="28"/>
        </w:rPr>
        <w:t>2</w:t>
      </w:r>
      <w:r>
        <w:rPr>
          <w:rFonts w:eastAsia="方正仿宋_GBK" w:hint="eastAsia"/>
          <w:sz w:val="28"/>
          <w:szCs w:val="28"/>
        </w:rPr>
        <w:t>、</w:t>
      </w:r>
      <w:r>
        <w:rPr>
          <w:rFonts w:eastAsia="方正仿宋_GBK"/>
          <w:sz w:val="28"/>
          <w:szCs w:val="28"/>
        </w:rPr>
        <w:t>群众团体事务（款）</w:t>
      </w:r>
      <w:r>
        <w:rPr>
          <w:rFonts w:eastAsia="方正仿宋_GBK" w:hint="eastAsia"/>
          <w:sz w:val="28"/>
          <w:szCs w:val="28"/>
        </w:rPr>
        <w:t>一般行政管理事务</w:t>
      </w:r>
      <w:r>
        <w:rPr>
          <w:rFonts w:eastAsia="方正仿宋_GBK"/>
          <w:sz w:val="28"/>
          <w:szCs w:val="28"/>
        </w:rPr>
        <w:t>（项）</w:t>
      </w:r>
      <w:r>
        <w:rPr>
          <w:rFonts w:eastAsia="方正仿宋_GBK" w:hint="eastAsia"/>
          <w:sz w:val="28"/>
          <w:szCs w:val="28"/>
        </w:rPr>
        <w:t>。年初数</w:t>
      </w:r>
      <w:r>
        <w:rPr>
          <w:rFonts w:eastAsia="方正仿宋_GBK" w:hint="eastAsia"/>
          <w:sz w:val="28"/>
          <w:szCs w:val="28"/>
        </w:rPr>
        <w:t>353.85</w:t>
      </w:r>
      <w:r>
        <w:rPr>
          <w:rFonts w:eastAsia="方正仿宋_GBK"/>
          <w:sz w:val="28"/>
          <w:szCs w:val="28"/>
        </w:rPr>
        <w:t>万元，支出决算数</w:t>
      </w:r>
      <w:r>
        <w:rPr>
          <w:rFonts w:eastAsia="方正仿宋_GBK" w:hint="eastAsia"/>
          <w:sz w:val="28"/>
          <w:szCs w:val="28"/>
        </w:rPr>
        <w:t>497.7</w:t>
      </w:r>
      <w:r>
        <w:rPr>
          <w:rFonts w:eastAsia="方正仿宋_GBK"/>
          <w:sz w:val="28"/>
          <w:szCs w:val="28"/>
        </w:rPr>
        <w:t>万元。完成年初数</w:t>
      </w:r>
      <w:r>
        <w:rPr>
          <w:rFonts w:eastAsia="方正仿宋_GBK" w:hint="eastAsia"/>
          <w:sz w:val="28"/>
          <w:szCs w:val="28"/>
        </w:rPr>
        <w:t>140.65</w:t>
      </w:r>
      <w:r>
        <w:rPr>
          <w:rFonts w:eastAsia="方正仿宋_GBK"/>
          <w:sz w:val="28"/>
          <w:szCs w:val="28"/>
        </w:rPr>
        <w:t>%</w:t>
      </w:r>
      <w:r>
        <w:rPr>
          <w:rFonts w:eastAsia="方正仿宋_GBK"/>
          <w:sz w:val="28"/>
          <w:szCs w:val="28"/>
        </w:rPr>
        <w:t>。决算数大于预算数主要原因</w:t>
      </w:r>
      <w:r>
        <w:rPr>
          <w:rFonts w:eastAsia="方正仿宋_GBK" w:hint="eastAsia"/>
          <w:sz w:val="28"/>
          <w:szCs w:val="28"/>
        </w:rPr>
        <w:t>一是项目经费比上年有所增加、二是</w:t>
      </w:r>
      <w:r>
        <w:rPr>
          <w:rFonts w:eastAsia="方正仿宋_GBK"/>
          <w:sz w:val="28"/>
          <w:szCs w:val="28"/>
        </w:rPr>
        <w:t>出国（境）费年初不编入预算财政下达省控数，而决算中反映出国经费。</w:t>
      </w:r>
    </w:p>
    <w:p w:rsidR="00ED170E" w:rsidRDefault="00211FF9">
      <w:pPr>
        <w:ind w:firstLineChars="200" w:firstLine="560"/>
        <w:rPr>
          <w:rFonts w:eastAsia="方正仿宋_GBK"/>
          <w:sz w:val="28"/>
          <w:szCs w:val="28"/>
        </w:rPr>
      </w:pPr>
      <w:r>
        <w:rPr>
          <w:rFonts w:eastAsia="方正仿宋_GBK"/>
          <w:sz w:val="28"/>
          <w:szCs w:val="28"/>
        </w:rPr>
        <w:t>（二）社会保障和就业支出（类）</w:t>
      </w:r>
    </w:p>
    <w:p w:rsidR="00ED170E" w:rsidRDefault="00211FF9">
      <w:pPr>
        <w:ind w:firstLineChars="200" w:firstLine="560"/>
        <w:rPr>
          <w:rFonts w:eastAsia="方正仿宋_GBK"/>
          <w:sz w:val="28"/>
          <w:szCs w:val="28"/>
        </w:rPr>
      </w:pPr>
      <w:r>
        <w:rPr>
          <w:rFonts w:eastAsia="方正仿宋_GBK"/>
          <w:sz w:val="28"/>
          <w:szCs w:val="28"/>
        </w:rPr>
        <w:t>行政事业单位离退休（款）未归口管理的行政单位离退休（项）。年初数</w:t>
      </w:r>
      <w:r>
        <w:rPr>
          <w:rFonts w:eastAsia="方正仿宋_GBK" w:hint="eastAsia"/>
          <w:sz w:val="28"/>
          <w:szCs w:val="28"/>
        </w:rPr>
        <w:t>81.24</w:t>
      </w:r>
      <w:r>
        <w:rPr>
          <w:rFonts w:eastAsia="方正仿宋_GBK"/>
          <w:sz w:val="28"/>
          <w:szCs w:val="28"/>
        </w:rPr>
        <w:t>万元，决算数</w:t>
      </w:r>
      <w:r>
        <w:rPr>
          <w:rFonts w:eastAsia="方正仿宋_GBK" w:hint="eastAsia"/>
          <w:sz w:val="28"/>
          <w:szCs w:val="28"/>
        </w:rPr>
        <w:t>56.93</w:t>
      </w:r>
      <w:r>
        <w:rPr>
          <w:rFonts w:eastAsia="方正仿宋_GBK"/>
          <w:sz w:val="28"/>
          <w:szCs w:val="28"/>
        </w:rPr>
        <w:t>万元。完成年初数</w:t>
      </w:r>
      <w:r>
        <w:rPr>
          <w:rFonts w:eastAsia="方正仿宋_GBK" w:hint="eastAsia"/>
          <w:sz w:val="28"/>
          <w:szCs w:val="28"/>
        </w:rPr>
        <w:t>70</w:t>
      </w:r>
      <w:r>
        <w:rPr>
          <w:rFonts w:eastAsia="方正仿宋_GBK"/>
          <w:sz w:val="28"/>
          <w:szCs w:val="28"/>
        </w:rPr>
        <w:t>%</w:t>
      </w:r>
      <w:r>
        <w:rPr>
          <w:rFonts w:eastAsia="方正仿宋_GBK"/>
          <w:sz w:val="28"/>
          <w:szCs w:val="28"/>
        </w:rPr>
        <w:t>，决算数</w:t>
      </w:r>
      <w:r>
        <w:rPr>
          <w:rFonts w:eastAsia="方正仿宋_GBK" w:hint="eastAsia"/>
          <w:sz w:val="28"/>
          <w:szCs w:val="28"/>
        </w:rPr>
        <w:t>小</w:t>
      </w:r>
      <w:r>
        <w:rPr>
          <w:rFonts w:eastAsia="方正仿宋_GBK"/>
          <w:sz w:val="28"/>
          <w:szCs w:val="28"/>
        </w:rPr>
        <w:t>于预算数，主要原因是</w:t>
      </w:r>
      <w:r>
        <w:rPr>
          <w:rFonts w:eastAsia="方正仿宋_GBK" w:hint="eastAsia"/>
          <w:sz w:val="28"/>
          <w:szCs w:val="28"/>
        </w:rPr>
        <w:t>本年下半年</w:t>
      </w:r>
      <w:r>
        <w:rPr>
          <w:rFonts w:eastAsia="方正仿宋_GBK"/>
          <w:sz w:val="28"/>
          <w:szCs w:val="28"/>
        </w:rPr>
        <w:t>退休</w:t>
      </w:r>
      <w:r>
        <w:rPr>
          <w:rFonts w:eastAsia="方正仿宋_GBK" w:hint="eastAsia"/>
          <w:sz w:val="28"/>
          <w:szCs w:val="28"/>
        </w:rPr>
        <w:t>费已转由社保基金处支付</w:t>
      </w:r>
      <w:r>
        <w:rPr>
          <w:rFonts w:eastAsia="方正仿宋_GBK"/>
          <w:sz w:val="28"/>
          <w:szCs w:val="28"/>
        </w:rPr>
        <w:t>。</w:t>
      </w:r>
    </w:p>
    <w:p w:rsidR="00ED170E" w:rsidRDefault="00211FF9">
      <w:pPr>
        <w:ind w:firstLineChars="200" w:firstLine="560"/>
        <w:rPr>
          <w:rFonts w:eastAsia="方正仿宋_GBK"/>
          <w:sz w:val="28"/>
          <w:szCs w:val="28"/>
        </w:rPr>
      </w:pPr>
      <w:r>
        <w:rPr>
          <w:rFonts w:eastAsia="方正仿宋_GBK"/>
          <w:sz w:val="28"/>
          <w:szCs w:val="28"/>
        </w:rPr>
        <w:t>（三）住房保障支出（类）</w:t>
      </w:r>
    </w:p>
    <w:p w:rsidR="00ED170E" w:rsidRDefault="00211FF9">
      <w:pPr>
        <w:ind w:firstLineChars="200" w:firstLine="560"/>
        <w:rPr>
          <w:rFonts w:eastAsia="方正仿宋_GBK"/>
          <w:sz w:val="28"/>
          <w:szCs w:val="28"/>
        </w:rPr>
      </w:pPr>
      <w:r>
        <w:rPr>
          <w:rFonts w:eastAsia="方正仿宋_GBK"/>
          <w:sz w:val="28"/>
          <w:szCs w:val="28"/>
        </w:rPr>
        <w:t>1</w:t>
      </w:r>
      <w:r>
        <w:rPr>
          <w:rFonts w:eastAsia="方正仿宋_GBK"/>
          <w:sz w:val="28"/>
          <w:szCs w:val="28"/>
        </w:rPr>
        <w:t>、住房改革支出（款）住房公积金（项），年初数</w:t>
      </w:r>
      <w:r>
        <w:rPr>
          <w:rFonts w:eastAsia="方正仿宋_GBK" w:hint="eastAsia"/>
          <w:sz w:val="28"/>
          <w:szCs w:val="28"/>
        </w:rPr>
        <w:t>64.62</w:t>
      </w:r>
      <w:r>
        <w:rPr>
          <w:rFonts w:eastAsia="方正仿宋_GBK"/>
          <w:sz w:val="28"/>
          <w:szCs w:val="28"/>
        </w:rPr>
        <w:t>万元，决算数</w:t>
      </w:r>
      <w:r>
        <w:rPr>
          <w:rFonts w:eastAsia="方正仿宋_GBK" w:hint="eastAsia"/>
          <w:sz w:val="28"/>
          <w:szCs w:val="28"/>
        </w:rPr>
        <w:t>64.62</w:t>
      </w:r>
      <w:r>
        <w:rPr>
          <w:rFonts w:eastAsia="方正仿宋_GBK"/>
          <w:sz w:val="28"/>
          <w:szCs w:val="28"/>
        </w:rPr>
        <w:t>万元，完成年初数</w:t>
      </w:r>
      <w:r>
        <w:rPr>
          <w:rFonts w:eastAsia="方正仿宋_GBK"/>
          <w:sz w:val="28"/>
          <w:szCs w:val="28"/>
        </w:rPr>
        <w:t>100%</w:t>
      </w:r>
      <w:r>
        <w:rPr>
          <w:rFonts w:eastAsia="方正仿宋_GBK"/>
          <w:sz w:val="28"/>
          <w:szCs w:val="28"/>
        </w:rPr>
        <w:t>，</w:t>
      </w:r>
    </w:p>
    <w:p w:rsidR="00ED170E" w:rsidRDefault="00211FF9">
      <w:pPr>
        <w:ind w:firstLineChars="200" w:firstLine="560"/>
        <w:rPr>
          <w:rFonts w:eastAsia="方正仿宋_GBK"/>
          <w:sz w:val="28"/>
          <w:szCs w:val="28"/>
        </w:rPr>
      </w:pPr>
      <w:r>
        <w:rPr>
          <w:rFonts w:eastAsia="方正仿宋_GBK"/>
          <w:sz w:val="28"/>
          <w:szCs w:val="28"/>
        </w:rPr>
        <w:t xml:space="preserve"> 2</w:t>
      </w:r>
      <w:r>
        <w:rPr>
          <w:rFonts w:eastAsia="方正仿宋_GBK"/>
          <w:sz w:val="28"/>
          <w:szCs w:val="28"/>
        </w:rPr>
        <w:t>、住房改革支出（款）提租补贴（项）年初数</w:t>
      </w:r>
      <w:r>
        <w:rPr>
          <w:rFonts w:eastAsia="方正仿宋_GBK" w:hint="eastAsia"/>
          <w:sz w:val="28"/>
          <w:szCs w:val="28"/>
        </w:rPr>
        <w:t>96.42</w:t>
      </w:r>
      <w:r>
        <w:rPr>
          <w:rFonts w:eastAsia="方正仿宋_GBK"/>
          <w:sz w:val="28"/>
          <w:szCs w:val="28"/>
        </w:rPr>
        <w:t>万元，决算数</w:t>
      </w:r>
      <w:r>
        <w:rPr>
          <w:rFonts w:eastAsia="方正仿宋_GBK" w:hint="eastAsia"/>
          <w:sz w:val="28"/>
          <w:szCs w:val="28"/>
        </w:rPr>
        <w:t>96.42</w:t>
      </w:r>
      <w:r>
        <w:rPr>
          <w:rFonts w:eastAsia="方正仿宋_GBK"/>
          <w:sz w:val="28"/>
          <w:szCs w:val="28"/>
        </w:rPr>
        <w:t>万元，完成年初数</w:t>
      </w:r>
      <w:r>
        <w:rPr>
          <w:rFonts w:eastAsia="方正仿宋_GBK"/>
          <w:sz w:val="28"/>
          <w:szCs w:val="28"/>
        </w:rPr>
        <w:t>100%</w:t>
      </w:r>
      <w:r>
        <w:rPr>
          <w:rFonts w:eastAsia="方正仿宋_GBK"/>
          <w:sz w:val="28"/>
          <w:szCs w:val="28"/>
        </w:rPr>
        <w:t>。</w:t>
      </w:r>
    </w:p>
    <w:p w:rsidR="00ED170E" w:rsidRDefault="00211FF9">
      <w:pPr>
        <w:ind w:firstLineChars="200" w:firstLine="560"/>
        <w:rPr>
          <w:rFonts w:eastAsia="方正仿宋_GBK"/>
          <w:sz w:val="28"/>
          <w:szCs w:val="28"/>
        </w:rPr>
      </w:pPr>
      <w:r>
        <w:rPr>
          <w:rFonts w:eastAsia="方正仿宋_GBK"/>
          <w:sz w:val="28"/>
          <w:szCs w:val="28"/>
        </w:rPr>
        <w:t>（四）</w:t>
      </w:r>
      <w:r>
        <w:rPr>
          <w:rFonts w:eastAsia="方正仿宋_GBK"/>
          <w:sz w:val="28"/>
          <w:szCs w:val="28"/>
        </w:rPr>
        <w:t xml:space="preserve"> </w:t>
      </w:r>
      <w:r>
        <w:rPr>
          <w:rFonts w:eastAsia="方正仿宋_GBK"/>
          <w:sz w:val="28"/>
          <w:szCs w:val="28"/>
        </w:rPr>
        <w:t>其他支出（类）（出国费、其他商品和服务支出）</w:t>
      </w:r>
    </w:p>
    <w:p w:rsidR="00ED170E" w:rsidRDefault="00211FF9">
      <w:pPr>
        <w:ind w:firstLineChars="200" w:firstLine="560"/>
        <w:rPr>
          <w:rFonts w:eastAsia="方正仿宋_GBK"/>
          <w:sz w:val="28"/>
          <w:szCs w:val="28"/>
        </w:rPr>
      </w:pPr>
      <w:r>
        <w:rPr>
          <w:rFonts w:eastAsia="方正仿宋_GBK"/>
          <w:sz w:val="28"/>
          <w:szCs w:val="28"/>
        </w:rPr>
        <w:lastRenderedPageBreak/>
        <w:t>其他支出（项）其他支出（项）年初数</w:t>
      </w:r>
      <w:r>
        <w:rPr>
          <w:rFonts w:eastAsia="方正仿宋_GBK"/>
          <w:sz w:val="28"/>
          <w:szCs w:val="28"/>
        </w:rPr>
        <w:t>30</w:t>
      </w:r>
      <w:r>
        <w:rPr>
          <w:rFonts w:eastAsia="方正仿宋_GBK"/>
          <w:sz w:val="28"/>
          <w:szCs w:val="28"/>
        </w:rPr>
        <w:t>万元，决算数</w:t>
      </w:r>
      <w:r>
        <w:rPr>
          <w:rFonts w:eastAsia="方正仿宋_GBK" w:hint="eastAsia"/>
          <w:sz w:val="28"/>
          <w:szCs w:val="28"/>
        </w:rPr>
        <w:t>21.44</w:t>
      </w:r>
      <w:r>
        <w:rPr>
          <w:rFonts w:eastAsia="方正仿宋_GBK"/>
          <w:sz w:val="28"/>
          <w:szCs w:val="28"/>
        </w:rPr>
        <w:t>万元，完成年初数</w:t>
      </w:r>
      <w:r>
        <w:rPr>
          <w:rFonts w:eastAsia="方正仿宋_GBK" w:hint="eastAsia"/>
          <w:sz w:val="28"/>
          <w:szCs w:val="28"/>
        </w:rPr>
        <w:t>71.46</w:t>
      </w:r>
      <w:r>
        <w:rPr>
          <w:rFonts w:eastAsia="方正仿宋_GBK"/>
          <w:sz w:val="28"/>
          <w:szCs w:val="28"/>
        </w:rPr>
        <w:t>%</w:t>
      </w:r>
      <w:r>
        <w:rPr>
          <w:rFonts w:eastAsia="方正仿宋_GBK" w:hint="eastAsia"/>
          <w:sz w:val="28"/>
          <w:szCs w:val="28"/>
        </w:rPr>
        <w:t>。</w:t>
      </w:r>
      <w:r>
        <w:rPr>
          <w:rFonts w:eastAsia="方正仿宋_GBK"/>
          <w:sz w:val="28"/>
          <w:szCs w:val="28"/>
        </w:rPr>
        <w:t>主要原因</w:t>
      </w:r>
      <w:r>
        <w:rPr>
          <w:rFonts w:eastAsia="方正仿宋_GBK" w:hint="eastAsia"/>
          <w:sz w:val="28"/>
          <w:szCs w:val="28"/>
        </w:rPr>
        <w:t>一</w:t>
      </w:r>
      <w:r>
        <w:rPr>
          <w:rFonts w:eastAsia="方正仿宋_GBK"/>
          <w:sz w:val="28"/>
          <w:szCs w:val="28"/>
        </w:rPr>
        <w:t>是出国组团、人次减少</w:t>
      </w:r>
      <w:r>
        <w:rPr>
          <w:rFonts w:eastAsia="方正仿宋_GBK" w:hint="eastAsia"/>
          <w:sz w:val="28"/>
          <w:szCs w:val="28"/>
        </w:rPr>
        <w:t>，二是</w:t>
      </w:r>
      <w:r>
        <w:rPr>
          <w:rFonts w:eastAsia="方正仿宋_GBK"/>
          <w:sz w:val="28"/>
          <w:szCs w:val="28"/>
        </w:rPr>
        <w:t>当年追加其他商品和服务支出</w:t>
      </w:r>
      <w:r>
        <w:rPr>
          <w:rFonts w:eastAsia="方正仿宋_GBK" w:hint="eastAsia"/>
          <w:sz w:val="28"/>
          <w:szCs w:val="28"/>
        </w:rPr>
        <w:t>35</w:t>
      </w:r>
      <w:r>
        <w:rPr>
          <w:rFonts w:eastAsia="方正仿宋_GBK"/>
          <w:sz w:val="28"/>
          <w:szCs w:val="28"/>
        </w:rPr>
        <w:t>万元。</w:t>
      </w:r>
    </w:p>
    <w:p w:rsidR="00ED170E" w:rsidRDefault="00211FF9" w:rsidP="006F2F06">
      <w:pPr>
        <w:widowControl/>
        <w:spacing w:line="600" w:lineRule="exact"/>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六、财政拨款基本支出决算情况说明</w:t>
      </w:r>
    </w:p>
    <w:p w:rsidR="00ED170E" w:rsidRDefault="00211FF9">
      <w:pPr>
        <w:ind w:firstLineChars="200" w:firstLine="560"/>
        <w:rPr>
          <w:rFonts w:eastAsia="方正仿宋_GBK"/>
          <w:sz w:val="28"/>
          <w:szCs w:val="28"/>
        </w:rPr>
      </w:pPr>
      <w:r>
        <w:rPr>
          <w:rFonts w:eastAsia="方正仿宋_GBK"/>
          <w:sz w:val="28"/>
          <w:szCs w:val="28"/>
        </w:rPr>
        <w:t>省侨联</w:t>
      </w:r>
      <w:r>
        <w:rPr>
          <w:rFonts w:eastAsia="方正仿宋_GBK"/>
          <w:sz w:val="28"/>
          <w:szCs w:val="28"/>
        </w:rPr>
        <w:t>201</w:t>
      </w:r>
      <w:r>
        <w:rPr>
          <w:rFonts w:eastAsia="方正仿宋_GBK" w:hint="eastAsia"/>
          <w:sz w:val="28"/>
          <w:szCs w:val="28"/>
        </w:rPr>
        <w:t>7</w:t>
      </w:r>
      <w:r>
        <w:rPr>
          <w:rFonts w:eastAsia="方正仿宋_GBK"/>
          <w:sz w:val="28"/>
          <w:szCs w:val="28"/>
        </w:rPr>
        <w:t>年度财政拨款基本支出</w:t>
      </w:r>
      <w:r>
        <w:rPr>
          <w:rFonts w:eastAsia="方正仿宋_GBK" w:hint="eastAsia"/>
          <w:sz w:val="28"/>
          <w:szCs w:val="28"/>
        </w:rPr>
        <w:t>984.34</w:t>
      </w:r>
      <w:r>
        <w:rPr>
          <w:rFonts w:eastAsia="方正仿宋_GBK"/>
          <w:sz w:val="28"/>
          <w:szCs w:val="28"/>
        </w:rPr>
        <w:t>万元，其中：</w:t>
      </w:r>
    </w:p>
    <w:p w:rsidR="00ED170E" w:rsidRDefault="00211FF9">
      <w:pPr>
        <w:ind w:firstLineChars="200" w:firstLine="560"/>
        <w:rPr>
          <w:rFonts w:eastAsia="方正仿宋_GBK"/>
          <w:sz w:val="28"/>
          <w:szCs w:val="28"/>
        </w:rPr>
      </w:pPr>
      <w:r>
        <w:rPr>
          <w:rFonts w:eastAsia="方正仿宋_GBK"/>
          <w:sz w:val="28"/>
          <w:szCs w:val="28"/>
        </w:rPr>
        <w:t>（一）人员经费</w:t>
      </w:r>
      <w:r>
        <w:rPr>
          <w:rFonts w:eastAsia="方正仿宋_GBK" w:hint="eastAsia"/>
          <w:sz w:val="28"/>
          <w:szCs w:val="28"/>
        </w:rPr>
        <w:t>844.24</w:t>
      </w:r>
      <w:r>
        <w:rPr>
          <w:rFonts w:eastAsia="方正仿宋_GBK"/>
          <w:sz w:val="28"/>
          <w:szCs w:val="28"/>
        </w:rPr>
        <w:t>万元。主要包括：基本工资、津贴补贴、奖金、退休费、医疗费、绩效工资、奖励金、住房公积金、提租补贴、其他对个人和家庭的补助支出。</w:t>
      </w:r>
    </w:p>
    <w:p w:rsidR="00ED170E" w:rsidRDefault="00211FF9">
      <w:pPr>
        <w:ind w:firstLineChars="200" w:firstLine="560"/>
        <w:rPr>
          <w:rFonts w:eastAsia="方正仿宋_GBK"/>
          <w:i/>
          <w:sz w:val="28"/>
          <w:szCs w:val="28"/>
        </w:rPr>
      </w:pPr>
      <w:r>
        <w:rPr>
          <w:rFonts w:eastAsia="方正仿宋_GBK"/>
          <w:sz w:val="28"/>
          <w:szCs w:val="28"/>
        </w:rPr>
        <w:t>（二）公用经费</w:t>
      </w:r>
      <w:r>
        <w:rPr>
          <w:rFonts w:eastAsia="方正仿宋_GBK"/>
          <w:sz w:val="28"/>
          <w:szCs w:val="28"/>
        </w:rPr>
        <w:t>1</w:t>
      </w:r>
      <w:r>
        <w:rPr>
          <w:rFonts w:eastAsia="方正仿宋_GBK" w:hint="eastAsia"/>
          <w:sz w:val="28"/>
          <w:szCs w:val="28"/>
        </w:rPr>
        <w:t>40.10</w:t>
      </w:r>
      <w:r>
        <w:rPr>
          <w:rFonts w:eastAsia="方正仿宋_GBK"/>
          <w:sz w:val="28"/>
          <w:szCs w:val="28"/>
        </w:rPr>
        <w:t>万元。主要包括：办公费、邮电费、差旅费、维修费、租赁费、专用材料费、工会经费、福利费、公务用车运行维护费、劳务费、福利费、其他交通费、其他商品和服务支出。</w:t>
      </w:r>
    </w:p>
    <w:p w:rsidR="00ED170E" w:rsidRDefault="00211FF9" w:rsidP="006F2F06">
      <w:pPr>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七、一般公共预算财政拨款支出决算情况说明</w:t>
      </w:r>
    </w:p>
    <w:p w:rsidR="00ED170E" w:rsidRDefault="00211FF9">
      <w:pPr>
        <w:ind w:firstLineChars="200" w:firstLine="560"/>
        <w:rPr>
          <w:rFonts w:eastAsia="方正仿宋_GBK"/>
          <w:sz w:val="28"/>
          <w:szCs w:val="28"/>
        </w:rPr>
      </w:pPr>
      <w:r>
        <w:rPr>
          <w:rFonts w:eastAsia="仿宋_GB2312"/>
          <w:sz w:val="28"/>
          <w:szCs w:val="28"/>
        </w:rPr>
        <w:t>一般公共预算财政拨款支出决算反映的是一般公共预算财政拨款支出的总体情况，既包括使用本年从本级财政取得的一般公共预算财政拨</w:t>
      </w:r>
      <w:r>
        <w:rPr>
          <w:rFonts w:eastAsia="仿宋_GB2312"/>
          <w:sz w:val="28"/>
          <w:szCs w:val="28"/>
        </w:rPr>
        <w:t>款发生的支出，也包括使用上年度一般公共预算财政拨款结转和结余资金发生的支出。省侨联</w:t>
      </w:r>
      <w:r>
        <w:rPr>
          <w:rFonts w:eastAsia="仿宋_GB2312"/>
          <w:sz w:val="28"/>
          <w:szCs w:val="28"/>
        </w:rPr>
        <w:t>201</w:t>
      </w:r>
      <w:r>
        <w:rPr>
          <w:rFonts w:eastAsia="仿宋_GB2312" w:hint="eastAsia"/>
          <w:sz w:val="28"/>
          <w:szCs w:val="28"/>
        </w:rPr>
        <w:t>7</w:t>
      </w:r>
      <w:r>
        <w:rPr>
          <w:rFonts w:eastAsia="仿宋_GB2312"/>
          <w:sz w:val="28"/>
          <w:szCs w:val="28"/>
        </w:rPr>
        <w:t>年一般公共预算财政拨款支出</w:t>
      </w:r>
      <w:r>
        <w:rPr>
          <w:rFonts w:eastAsia="仿宋_GB2312" w:hint="eastAsia"/>
          <w:sz w:val="28"/>
          <w:szCs w:val="28"/>
        </w:rPr>
        <w:t>1482.04</w:t>
      </w:r>
      <w:r>
        <w:rPr>
          <w:rFonts w:eastAsia="仿宋_GB2312"/>
          <w:sz w:val="28"/>
          <w:szCs w:val="28"/>
        </w:rPr>
        <w:t>万元，与上年相比增加</w:t>
      </w:r>
      <w:r>
        <w:rPr>
          <w:rFonts w:eastAsia="仿宋_GB2312"/>
          <w:sz w:val="28"/>
          <w:szCs w:val="28"/>
        </w:rPr>
        <w:t xml:space="preserve"> </w:t>
      </w:r>
      <w:r>
        <w:rPr>
          <w:rFonts w:eastAsia="仿宋_GB2312" w:hint="eastAsia"/>
          <w:sz w:val="28"/>
          <w:szCs w:val="28"/>
        </w:rPr>
        <w:t>264.32</w:t>
      </w:r>
      <w:r>
        <w:rPr>
          <w:rFonts w:eastAsia="仿宋_GB2312"/>
          <w:sz w:val="28"/>
          <w:szCs w:val="28"/>
        </w:rPr>
        <w:t>万元，增长</w:t>
      </w:r>
      <w:r>
        <w:rPr>
          <w:rFonts w:eastAsia="仿宋_GB2312" w:hint="eastAsia"/>
          <w:sz w:val="28"/>
          <w:szCs w:val="28"/>
        </w:rPr>
        <w:t>21.7</w:t>
      </w:r>
      <w:r>
        <w:rPr>
          <w:rFonts w:eastAsia="仿宋_GB2312"/>
          <w:sz w:val="28"/>
          <w:szCs w:val="28"/>
        </w:rPr>
        <w:t>%</w:t>
      </w:r>
      <w:r>
        <w:rPr>
          <w:rFonts w:eastAsia="仿宋_GB2312"/>
          <w:sz w:val="28"/>
          <w:szCs w:val="28"/>
        </w:rPr>
        <w:t>。</w:t>
      </w:r>
      <w:r>
        <w:rPr>
          <w:rFonts w:eastAsia="方正仿宋_GBK"/>
          <w:sz w:val="28"/>
          <w:szCs w:val="28"/>
        </w:rPr>
        <w:t>增加主要原因</w:t>
      </w:r>
      <w:r>
        <w:rPr>
          <w:rFonts w:eastAsia="方正仿宋_GBK" w:hint="eastAsia"/>
          <w:sz w:val="28"/>
          <w:szCs w:val="28"/>
        </w:rPr>
        <w:t>一</w:t>
      </w:r>
      <w:r>
        <w:rPr>
          <w:rFonts w:eastAsia="方正仿宋_GBK"/>
          <w:sz w:val="28"/>
          <w:szCs w:val="28"/>
        </w:rPr>
        <w:t>是人员</w:t>
      </w:r>
      <w:r>
        <w:rPr>
          <w:rFonts w:eastAsia="方正仿宋_GBK" w:hint="eastAsia"/>
          <w:sz w:val="28"/>
          <w:szCs w:val="28"/>
        </w:rPr>
        <w:t>政策性</w:t>
      </w:r>
      <w:r>
        <w:rPr>
          <w:rFonts w:eastAsia="方正仿宋_GBK"/>
          <w:sz w:val="28"/>
          <w:szCs w:val="28"/>
        </w:rPr>
        <w:t>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有所增加、三是项目经费本年比上年有所增加</w:t>
      </w:r>
      <w:r>
        <w:rPr>
          <w:rFonts w:eastAsia="方正仿宋_GBK" w:hint="eastAsia"/>
          <w:sz w:val="28"/>
          <w:szCs w:val="28"/>
        </w:rPr>
        <w:t xml:space="preserve"> </w:t>
      </w:r>
      <w:r>
        <w:rPr>
          <w:rFonts w:eastAsia="方正仿宋_GBK" w:hint="eastAsia"/>
          <w:sz w:val="28"/>
          <w:szCs w:val="28"/>
        </w:rPr>
        <w:t>、四是出国经费由</w:t>
      </w:r>
      <w:r>
        <w:rPr>
          <w:rFonts w:eastAsia="方正仿宋_GBK" w:hint="eastAsia"/>
          <w:sz w:val="28"/>
          <w:szCs w:val="28"/>
        </w:rPr>
        <w:t>财</w:t>
      </w:r>
      <w:r>
        <w:rPr>
          <w:rFonts w:eastAsia="方正仿宋_GBK" w:hint="eastAsia"/>
          <w:sz w:val="28"/>
          <w:szCs w:val="28"/>
        </w:rPr>
        <w:t>政外事专项支付，不在年初预算中。</w:t>
      </w:r>
    </w:p>
    <w:p w:rsidR="00ED170E" w:rsidRDefault="00211FF9">
      <w:pPr>
        <w:ind w:firstLineChars="200" w:firstLine="560"/>
        <w:rPr>
          <w:rFonts w:eastAsia="方正仿宋_GBK"/>
          <w:sz w:val="28"/>
          <w:szCs w:val="28"/>
        </w:rPr>
      </w:pPr>
      <w:r>
        <w:rPr>
          <w:rFonts w:eastAsia="仿宋_GB2312"/>
          <w:sz w:val="28"/>
          <w:szCs w:val="28"/>
        </w:rPr>
        <w:t>省侨联</w:t>
      </w:r>
      <w:r>
        <w:rPr>
          <w:rFonts w:eastAsia="仿宋_GB2312"/>
          <w:sz w:val="28"/>
          <w:szCs w:val="28"/>
        </w:rPr>
        <w:t>201</w:t>
      </w:r>
      <w:r>
        <w:rPr>
          <w:rFonts w:eastAsia="仿宋_GB2312" w:hint="eastAsia"/>
          <w:sz w:val="28"/>
          <w:szCs w:val="28"/>
        </w:rPr>
        <w:t>7</w:t>
      </w:r>
      <w:r>
        <w:rPr>
          <w:rFonts w:eastAsia="仿宋_GB2312"/>
          <w:sz w:val="28"/>
          <w:szCs w:val="28"/>
        </w:rPr>
        <w:t>年度一般公共预算财政拨款支出年初预算为</w:t>
      </w:r>
      <w:r>
        <w:rPr>
          <w:rFonts w:eastAsia="仿宋_GB2312" w:hint="eastAsia"/>
          <w:sz w:val="28"/>
          <w:szCs w:val="28"/>
        </w:rPr>
        <w:lastRenderedPageBreak/>
        <w:t>1153.79</w:t>
      </w:r>
      <w:r>
        <w:rPr>
          <w:rFonts w:eastAsia="仿宋_GB2312"/>
          <w:sz w:val="28"/>
          <w:szCs w:val="28"/>
        </w:rPr>
        <w:t>万元，支出决算为</w:t>
      </w:r>
      <w:r>
        <w:rPr>
          <w:rFonts w:eastAsia="仿宋_GB2312" w:hint="eastAsia"/>
          <w:sz w:val="28"/>
          <w:szCs w:val="28"/>
        </w:rPr>
        <w:t>1482.04</w:t>
      </w:r>
      <w:r>
        <w:rPr>
          <w:rFonts w:eastAsia="仿宋_GB2312"/>
          <w:sz w:val="28"/>
          <w:szCs w:val="28"/>
        </w:rPr>
        <w:t>万元，完成年初预算的</w:t>
      </w:r>
      <w:r>
        <w:rPr>
          <w:rFonts w:eastAsia="仿宋_GB2312" w:hint="eastAsia"/>
          <w:sz w:val="28"/>
          <w:szCs w:val="28"/>
        </w:rPr>
        <w:t>12</w:t>
      </w:r>
      <w:r>
        <w:rPr>
          <w:rFonts w:eastAsia="仿宋_GB2312"/>
          <w:sz w:val="28"/>
          <w:szCs w:val="28"/>
        </w:rPr>
        <w:t>8</w:t>
      </w:r>
      <w:r>
        <w:rPr>
          <w:rFonts w:eastAsia="仿宋_GB2312" w:hint="eastAsia"/>
          <w:sz w:val="28"/>
          <w:szCs w:val="28"/>
        </w:rPr>
        <w:t>.44</w:t>
      </w:r>
      <w:r>
        <w:rPr>
          <w:rFonts w:eastAsia="仿宋_GB2312"/>
          <w:sz w:val="28"/>
          <w:szCs w:val="28"/>
        </w:rPr>
        <w:t>%</w:t>
      </w:r>
      <w:r>
        <w:rPr>
          <w:rFonts w:eastAsia="仿宋_GB2312"/>
          <w:sz w:val="28"/>
          <w:szCs w:val="28"/>
        </w:rPr>
        <w:t>。决算数大于年初预算的</w:t>
      </w:r>
      <w:r>
        <w:rPr>
          <w:rFonts w:eastAsia="方正仿宋_GBK"/>
          <w:sz w:val="28"/>
          <w:szCs w:val="28"/>
        </w:rPr>
        <w:t>增加主要原因</w:t>
      </w:r>
      <w:r>
        <w:rPr>
          <w:rFonts w:eastAsia="方正仿宋_GBK" w:hint="eastAsia"/>
          <w:sz w:val="28"/>
          <w:szCs w:val="28"/>
        </w:rPr>
        <w:t>一</w:t>
      </w:r>
      <w:r>
        <w:rPr>
          <w:rFonts w:eastAsia="方正仿宋_GBK"/>
          <w:sz w:val="28"/>
          <w:szCs w:val="28"/>
        </w:rPr>
        <w:t>是人员</w:t>
      </w:r>
      <w:r>
        <w:rPr>
          <w:rFonts w:eastAsia="方正仿宋_GBK" w:hint="eastAsia"/>
          <w:sz w:val="28"/>
          <w:szCs w:val="28"/>
        </w:rPr>
        <w:t>政策性</w:t>
      </w:r>
      <w:r>
        <w:rPr>
          <w:rFonts w:eastAsia="方正仿宋_GBK"/>
          <w:sz w:val="28"/>
          <w:szCs w:val="28"/>
        </w:rPr>
        <w:t>调资</w:t>
      </w:r>
      <w:r>
        <w:rPr>
          <w:rFonts w:eastAsia="方正仿宋_GBK" w:hint="eastAsia"/>
          <w:sz w:val="28"/>
          <w:szCs w:val="28"/>
        </w:rPr>
        <w:t>、二是</w:t>
      </w:r>
      <w:r>
        <w:rPr>
          <w:rFonts w:eastAsia="方正仿宋_GBK"/>
          <w:sz w:val="28"/>
          <w:szCs w:val="28"/>
        </w:rPr>
        <w:t>年度绩效工资</w:t>
      </w:r>
      <w:r>
        <w:rPr>
          <w:rFonts w:eastAsia="方正仿宋_GBK" w:hint="eastAsia"/>
          <w:sz w:val="28"/>
          <w:szCs w:val="28"/>
        </w:rPr>
        <w:t>有所增加、三是项目经费本年比上年有所增加</w:t>
      </w:r>
      <w:r>
        <w:rPr>
          <w:rFonts w:eastAsia="方正仿宋_GBK" w:hint="eastAsia"/>
          <w:sz w:val="28"/>
          <w:szCs w:val="28"/>
        </w:rPr>
        <w:t xml:space="preserve"> </w:t>
      </w:r>
      <w:r>
        <w:rPr>
          <w:rFonts w:eastAsia="方正仿宋_GBK" w:hint="eastAsia"/>
          <w:sz w:val="28"/>
          <w:szCs w:val="28"/>
        </w:rPr>
        <w:t>、四是出国经费由</w:t>
      </w:r>
      <w:r>
        <w:rPr>
          <w:rFonts w:eastAsia="方正仿宋_GBK" w:hint="eastAsia"/>
          <w:sz w:val="28"/>
          <w:szCs w:val="28"/>
        </w:rPr>
        <w:t>财</w:t>
      </w:r>
      <w:r>
        <w:rPr>
          <w:rFonts w:eastAsia="方正仿宋_GBK" w:hint="eastAsia"/>
          <w:sz w:val="28"/>
          <w:szCs w:val="28"/>
        </w:rPr>
        <w:t>政外事专项支付，不在年初预算中。</w:t>
      </w:r>
    </w:p>
    <w:p w:rsidR="00ED170E" w:rsidRDefault="00211FF9">
      <w:pPr>
        <w:widowControl/>
        <w:spacing w:line="600" w:lineRule="exact"/>
        <w:rPr>
          <w:rStyle w:val="a6"/>
          <w:rFonts w:ascii="Heiti SC Light" w:eastAsia="Heiti SC Light"/>
          <w:color w:val="000000"/>
          <w:kern w:val="0"/>
          <w:sz w:val="32"/>
          <w:szCs w:val="32"/>
        </w:rPr>
      </w:pPr>
      <w:r>
        <w:rPr>
          <w:rFonts w:eastAsia="方正仿宋_GBK" w:hint="eastAsia"/>
          <w:sz w:val="28"/>
          <w:szCs w:val="28"/>
        </w:rPr>
        <w:t xml:space="preserve">    </w:t>
      </w:r>
      <w:r>
        <w:rPr>
          <w:rStyle w:val="a6"/>
          <w:rFonts w:ascii="Heiti SC Light" w:eastAsia="Heiti SC Light" w:hAnsi="宋体" w:hint="eastAsia"/>
          <w:color w:val="000000"/>
          <w:kern w:val="0"/>
          <w:sz w:val="32"/>
          <w:szCs w:val="32"/>
        </w:rPr>
        <w:t>八、一般公共预算财政拨款基本支出决算情况说明</w:t>
      </w:r>
    </w:p>
    <w:p w:rsidR="00ED170E" w:rsidRDefault="00211FF9">
      <w:pPr>
        <w:ind w:firstLineChars="200" w:firstLine="560"/>
        <w:rPr>
          <w:rFonts w:eastAsia="仿宋_GB2312"/>
          <w:sz w:val="28"/>
          <w:szCs w:val="28"/>
        </w:rPr>
      </w:pPr>
      <w:r>
        <w:rPr>
          <w:rFonts w:eastAsia="仿宋_GB2312"/>
          <w:sz w:val="28"/>
          <w:szCs w:val="28"/>
        </w:rPr>
        <w:t>省侨联</w:t>
      </w:r>
      <w:r>
        <w:rPr>
          <w:rFonts w:eastAsia="仿宋_GB2312"/>
          <w:sz w:val="28"/>
          <w:szCs w:val="28"/>
        </w:rPr>
        <w:t>201</w:t>
      </w:r>
      <w:r>
        <w:rPr>
          <w:rFonts w:eastAsia="仿宋_GB2312" w:hint="eastAsia"/>
          <w:sz w:val="28"/>
          <w:szCs w:val="28"/>
        </w:rPr>
        <w:t>7</w:t>
      </w:r>
      <w:r>
        <w:rPr>
          <w:rFonts w:eastAsia="仿宋_GB2312"/>
          <w:sz w:val="28"/>
          <w:szCs w:val="28"/>
        </w:rPr>
        <w:t>年度一般公共预算财政拨款基本支出</w:t>
      </w:r>
      <w:r>
        <w:rPr>
          <w:rFonts w:eastAsia="仿宋_GB2312" w:hint="eastAsia"/>
          <w:sz w:val="28"/>
          <w:szCs w:val="28"/>
        </w:rPr>
        <w:t>984.34</w:t>
      </w:r>
      <w:r>
        <w:rPr>
          <w:rFonts w:eastAsia="仿宋_GB2312"/>
          <w:sz w:val="28"/>
          <w:szCs w:val="28"/>
        </w:rPr>
        <w:t>万元，其中：</w:t>
      </w:r>
    </w:p>
    <w:p w:rsidR="00ED170E" w:rsidRDefault="00211FF9">
      <w:pPr>
        <w:ind w:firstLineChars="200" w:firstLine="560"/>
        <w:rPr>
          <w:rFonts w:eastAsia="仿宋_GB2312"/>
          <w:sz w:val="28"/>
          <w:szCs w:val="28"/>
        </w:rPr>
      </w:pPr>
      <w:r>
        <w:rPr>
          <w:rFonts w:eastAsia="仿宋_GB2312"/>
          <w:sz w:val="28"/>
          <w:szCs w:val="28"/>
        </w:rPr>
        <w:t>（一）人员经费</w:t>
      </w:r>
      <w:r>
        <w:rPr>
          <w:rFonts w:eastAsia="仿宋_GB2312" w:hint="eastAsia"/>
          <w:sz w:val="28"/>
          <w:szCs w:val="28"/>
        </w:rPr>
        <w:t>844.24</w:t>
      </w:r>
      <w:r>
        <w:rPr>
          <w:rFonts w:eastAsia="仿宋_GB2312"/>
          <w:sz w:val="28"/>
          <w:szCs w:val="28"/>
        </w:rPr>
        <w:t>万元。主要包括：基本工资、津贴补贴、奖金、退休费、医疗费、绩效工资、奖励金、住房公积金、提租补贴、其他对个人和家庭的补助支出。</w:t>
      </w:r>
    </w:p>
    <w:p w:rsidR="00ED170E" w:rsidRDefault="00211FF9">
      <w:pPr>
        <w:ind w:firstLineChars="200" w:firstLine="560"/>
        <w:rPr>
          <w:rFonts w:eastAsia="仿宋_GB2312"/>
          <w:i/>
          <w:sz w:val="28"/>
          <w:szCs w:val="28"/>
        </w:rPr>
      </w:pPr>
      <w:r>
        <w:rPr>
          <w:rFonts w:eastAsia="仿宋_GB2312"/>
          <w:sz w:val="28"/>
          <w:szCs w:val="28"/>
        </w:rPr>
        <w:t>（二）公用经费</w:t>
      </w:r>
      <w:r>
        <w:rPr>
          <w:rFonts w:eastAsia="仿宋_GB2312" w:hint="eastAsia"/>
          <w:sz w:val="28"/>
          <w:szCs w:val="28"/>
        </w:rPr>
        <w:t>140.10</w:t>
      </w:r>
      <w:r>
        <w:rPr>
          <w:rFonts w:eastAsia="仿宋_GB2312"/>
          <w:sz w:val="28"/>
          <w:szCs w:val="28"/>
        </w:rPr>
        <w:t>元。主要包括：办公费、邮电费、差旅费、维修费、租赁费、专用材料费、工会经费、福利费、公务用车运</w:t>
      </w:r>
      <w:r>
        <w:rPr>
          <w:rFonts w:eastAsia="仿宋_GB2312"/>
          <w:sz w:val="28"/>
          <w:szCs w:val="28"/>
        </w:rPr>
        <w:t>行维护费、劳务费、福利费、其他交通费、其他商品和服务支出。</w:t>
      </w:r>
    </w:p>
    <w:p w:rsidR="00ED170E" w:rsidRDefault="00211FF9" w:rsidP="006F2F06">
      <w:pPr>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九、一般公共预算财政拨款</w:t>
      </w:r>
      <w:r>
        <w:rPr>
          <w:rStyle w:val="a6"/>
          <w:rFonts w:ascii="Heiti SC Light" w:eastAsia="Heiti SC Light" w:hint="eastAsia"/>
          <w:color w:val="000000"/>
          <w:kern w:val="0"/>
          <w:sz w:val="32"/>
          <w:szCs w:val="32"/>
        </w:rPr>
        <w:t>“</w:t>
      </w:r>
      <w:r>
        <w:rPr>
          <w:rStyle w:val="a6"/>
          <w:rFonts w:ascii="Heiti SC Light" w:eastAsia="Heiti SC Light" w:hAnsi="宋体" w:hint="eastAsia"/>
          <w:color w:val="000000"/>
          <w:kern w:val="0"/>
          <w:sz w:val="32"/>
          <w:szCs w:val="32"/>
        </w:rPr>
        <w:t>三公</w:t>
      </w:r>
      <w:r>
        <w:rPr>
          <w:rStyle w:val="a6"/>
          <w:rFonts w:ascii="Heiti SC Light" w:eastAsia="Heiti SC Light" w:hint="eastAsia"/>
          <w:color w:val="000000"/>
          <w:kern w:val="0"/>
          <w:sz w:val="32"/>
          <w:szCs w:val="32"/>
        </w:rPr>
        <w:t>”</w:t>
      </w:r>
      <w:r>
        <w:rPr>
          <w:rStyle w:val="a6"/>
          <w:rFonts w:ascii="Heiti SC Light" w:eastAsia="Heiti SC Light" w:hAnsi="宋体" w:hint="eastAsia"/>
          <w:color w:val="000000"/>
          <w:kern w:val="0"/>
          <w:sz w:val="32"/>
          <w:szCs w:val="32"/>
        </w:rPr>
        <w:t>经费、会议费、培训费支出情况说明</w:t>
      </w:r>
    </w:p>
    <w:p w:rsidR="00ED170E" w:rsidRDefault="00211FF9">
      <w:pPr>
        <w:ind w:firstLineChars="200" w:firstLine="560"/>
        <w:rPr>
          <w:rFonts w:eastAsia="方正仿宋_GBK"/>
          <w:sz w:val="28"/>
          <w:szCs w:val="28"/>
        </w:rPr>
      </w:pPr>
      <w:r>
        <w:rPr>
          <w:rFonts w:eastAsia="方正仿宋_GBK"/>
          <w:sz w:val="28"/>
          <w:szCs w:val="28"/>
        </w:rPr>
        <w:t>省侨联</w:t>
      </w:r>
      <w:r>
        <w:rPr>
          <w:rFonts w:eastAsia="方正仿宋_GBK"/>
          <w:sz w:val="28"/>
          <w:szCs w:val="28"/>
        </w:rPr>
        <w:t>201</w:t>
      </w:r>
      <w:r>
        <w:rPr>
          <w:rFonts w:eastAsia="方正仿宋_GBK" w:hint="eastAsia"/>
          <w:sz w:val="28"/>
          <w:szCs w:val="28"/>
        </w:rPr>
        <w:t>7</w:t>
      </w:r>
      <w:r>
        <w:rPr>
          <w:rFonts w:eastAsia="方正仿宋_GBK"/>
          <w:sz w:val="28"/>
          <w:szCs w:val="28"/>
        </w:rPr>
        <w:t xml:space="preserve"> </w:t>
      </w:r>
      <w:r>
        <w:rPr>
          <w:rFonts w:eastAsia="方正仿宋_GBK"/>
          <w:sz w:val="28"/>
          <w:szCs w:val="28"/>
        </w:rPr>
        <w:t>年度一般公共预算拨款安排的</w:t>
      </w:r>
      <w:r>
        <w:rPr>
          <w:rFonts w:eastAsia="方正仿宋_GBK"/>
          <w:sz w:val="28"/>
          <w:szCs w:val="28"/>
        </w:rPr>
        <w:t>“</w:t>
      </w:r>
      <w:r>
        <w:rPr>
          <w:rFonts w:eastAsia="方正仿宋_GBK"/>
          <w:sz w:val="28"/>
          <w:szCs w:val="28"/>
        </w:rPr>
        <w:t>三公</w:t>
      </w:r>
      <w:r>
        <w:rPr>
          <w:rFonts w:eastAsia="方正仿宋_GBK"/>
          <w:sz w:val="28"/>
          <w:szCs w:val="28"/>
        </w:rPr>
        <w:t>”</w:t>
      </w:r>
      <w:r>
        <w:rPr>
          <w:rFonts w:eastAsia="方正仿宋_GBK"/>
          <w:sz w:val="28"/>
          <w:szCs w:val="28"/>
        </w:rPr>
        <w:t>经费决算支出中，因公出国（境）费支出</w:t>
      </w:r>
      <w:r>
        <w:rPr>
          <w:rFonts w:eastAsia="方正仿宋_GBK"/>
          <w:sz w:val="28"/>
          <w:szCs w:val="28"/>
        </w:rPr>
        <w:t>30</w:t>
      </w:r>
      <w:r>
        <w:rPr>
          <w:rFonts w:eastAsia="方正仿宋_GBK"/>
          <w:sz w:val="28"/>
          <w:szCs w:val="28"/>
        </w:rPr>
        <w:t>万元，占</w:t>
      </w:r>
      <w:r>
        <w:rPr>
          <w:rFonts w:eastAsia="方正仿宋_GBK"/>
          <w:sz w:val="28"/>
          <w:szCs w:val="28"/>
        </w:rPr>
        <w:t>“</w:t>
      </w:r>
      <w:r>
        <w:rPr>
          <w:rFonts w:eastAsia="方正仿宋_GBK"/>
          <w:sz w:val="28"/>
          <w:szCs w:val="28"/>
        </w:rPr>
        <w:t>三公</w:t>
      </w:r>
      <w:r>
        <w:rPr>
          <w:rFonts w:eastAsia="方正仿宋_GBK"/>
          <w:sz w:val="28"/>
          <w:szCs w:val="28"/>
        </w:rPr>
        <w:t>”</w:t>
      </w:r>
      <w:r>
        <w:rPr>
          <w:rFonts w:eastAsia="方正仿宋_GBK"/>
          <w:sz w:val="28"/>
          <w:szCs w:val="28"/>
        </w:rPr>
        <w:t>经费的</w:t>
      </w:r>
      <w:r>
        <w:rPr>
          <w:rFonts w:eastAsia="方正仿宋_GBK"/>
          <w:sz w:val="28"/>
          <w:szCs w:val="28"/>
        </w:rPr>
        <w:t xml:space="preserve"> 55 %</w:t>
      </w:r>
      <w:r>
        <w:rPr>
          <w:rFonts w:eastAsia="方正仿宋_GBK"/>
          <w:sz w:val="28"/>
          <w:szCs w:val="28"/>
        </w:rPr>
        <w:t>；公务用车购置及运行费支出</w:t>
      </w:r>
      <w:r>
        <w:rPr>
          <w:rFonts w:eastAsia="方正仿宋_GBK"/>
          <w:sz w:val="28"/>
          <w:szCs w:val="28"/>
        </w:rPr>
        <w:t xml:space="preserve"> 12 </w:t>
      </w:r>
      <w:r>
        <w:rPr>
          <w:rFonts w:eastAsia="方正仿宋_GBK"/>
          <w:sz w:val="28"/>
          <w:szCs w:val="28"/>
        </w:rPr>
        <w:t>万元，占</w:t>
      </w:r>
      <w:r>
        <w:rPr>
          <w:rFonts w:eastAsia="方正仿宋_GBK"/>
          <w:sz w:val="28"/>
          <w:szCs w:val="28"/>
        </w:rPr>
        <w:t>“</w:t>
      </w:r>
      <w:r>
        <w:rPr>
          <w:rFonts w:eastAsia="方正仿宋_GBK"/>
          <w:sz w:val="28"/>
          <w:szCs w:val="28"/>
        </w:rPr>
        <w:t>三公</w:t>
      </w:r>
      <w:r>
        <w:rPr>
          <w:rFonts w:eastAsia="方正仿宋_GBK"/>
          <w:sz w:val="28"/>
          <w:szCs w:val="28"/>
        </w:rPr>
        <w:t>”</w:t>
      </w:r>
      <w:r>
        <w:rPr>
          <w:rFonts w:eastAsia="方正仿宋_GBK"/>
          <w:sz w:val="28"/>
          <w:szCs w:val="28"/>
        </w:rPr>
        <w:t>经费的</w:t>
      </w:r>
      <w:r>
        <w:rPr>
          <w:rFonts w:eastAsia="方正仿宋_GBK"/>
          <w:sz w:val="28"/>
          <w:szCs w:val="28"/>
        </w:rPr>
        <w:t xml:space="preserve"> 21 %</w:t>
      </w:r>
      <w:r>
        <w:rPr>
          <w:rFonts w:eastAsia="方正仿宋_GBK"/>
          <w:sz w:val="28"/>
          <w:szCs w:val="28"/>
        </w:rPr>
        <w:t>；公务接待费支出</w:t>
      </w:r>
      <w:r>
        <w:rPr>
          <w:rFonts w:eastAsia="方正仿宋_GBK"/>
          <w:sz w:val="28"/>
          <w:szCs w:val="28"/>
        </w:rPr>
        <w:t>13.05</w:t>
      </w:r>
      <w:r>
        <w:rPr>
          <w:rFonts w:eastAsia="方正仿宋_GBK"/>
          <w:sz w:val="28"/>
          <w:szCs w:val="28"/>
        </w:rPr>
        <w:t>万元，占</w:t>
      </w:r>
      <w:r>
        <w:rPr>
          <w:rFonts w:eastAsia="方正仿宋_GBK"/>
          <w:sz w:val="28"/>
          <w:szCs w:val="28"/>
        </w:rPr>
        <w:t>“</w:t>
      </w:r>
      <w:r>
        <w:rPr>
          <w:rFonts w:eastAsia="方正仿宋_GBK"/>
          <w:sz w:val="28"/>
          <w:szCs w:val="28"/>
        </w:rPr>
        <w:t>三公</w:t>
      </w:r>
      <w:r>
        <w:rPr>
          <w:rFonts w:eastAsia="方正仿宋_GBK"/>
          <w:sz w:val="28"/>
          <w:szCs w:val="28"/>
        </w:rPr>
        <w:t>”</w:t>
      </w:r>
      <w:r>
        <w:rPr>
          <w:rFonts w:eastAsia="方正仿宋_GBK"/>
          <w:sz w:val="28"/>
          <w:szCs w:val="28"/>
        </w:rPr>
        <w:t>经费的</w:t>
      </w:r>
      <w:r>
        <w:rPr>
          <w:rFonts w:eastAsia="方正仿宋_GBK"/>
          <w:sz w:val="28"/>
          <w:szCs w:val="28"/>
        </w:rPr>
        <w:t>24%</w:t>
      </w:r>
      <w:r>
        <w:rPr>
          <w:rFonts w:eastAsia="方正仿宋_GBK"/>
          <w:sz w:val="28"/>
          <w:szCs w:val="28"/>
        </w:rPr>
        <w:t>。具体情况如下：</w:t>
      </w:r>
    </w:p>
    <w:p w:rsidR="00ED170E" w:rsidRDefault="00211FF9">
      <w:pPr>
        <w:numPr>
          <w:ilvl w:val="0"/>
          <w:numId w:val="3"/>
        </w:numPr>
        <w:spacing w:line="240" w:lineRule="auto"/>
        <w:ind w:firstLineChars="200" w:firstLine="560"/>
        <w:rPr>
          <w:rFonts w:eastAsia="方正仿宋_GBK"/>
          <w:color w:val="000000"/>
          <w:sz w:val="28"/>
          <w:szCs w:val="28"/>
          <w:shd w:val="clear" w:color="auto" w:fill="FFFFFF"/>
        </w:rPr>
      </w:pPr>
      <w:r>
        <w:rPr>
          <w:rFonts w:eastAsia="方正仿宋_GBK"/>
          <w:sz w:val="28"/>
          <w:szCs w:val="28"/>
        </w:rPr>
        <w:t>因公出国（境）费决算支出</w:t>
      </w:r>
      <w:r>
        <w:rPr>
          <w:rFonts w:eastAsia="方正仿宋_GBK" w:hint="eastAsia"/>
          <w:sz w:val="28"/>
          <w:szCs w:val="28"/>
        </w:rPr>
        <w:t>21.44</w:t>
      </w:r>
      <w:r>
        <w:rPr>
          <w:rFonts w:eastAsia="方正仿宋_GBK"/>
          <w:sz w:val="28"/>
          <w:szCs w:val="28"/>
        </w:rPr>
        <w:t>万元，完成预算的</w:t>
      </w:r>
      <w:r>
        <w:rPr>
          <w:rFonts w:eastAsia="方正仿宋_GBK" w:hint="eastAsia"/>
          <w:sz w:val="28"/>
          <w:szCs w:val="28"/>
        </w:rPr>
        <w:t>71.46</w:t>
      </w:r>
      <w:r>
        <w:rPr>
          <w:rFonts w:eastAsia="方正仿宋_GBK"/>
          <w:sz w:val="28"/>
          <w:szCs w:val="28"/>
        </w:rPr>
        <w:t>%</w:t>
      </w:r>
      <w:r>
        <w:rPr>
          <w:rFonts w:eastAsia="方正仿宋_GBK"/>
          <w:sz w:val="28"/>
          <w:szCs w:val="28"/>
        </w:rPr>
        <w:t>，决算数小于预算数的主要原因按规定出访人员次数及组团减少。全年使用一般公共预算拨款支出安排的出国（境）团组</w:t>
      </w:r>
      <w:r>
        <w:rPr>
          <w:rFonts w:eastAsia="方正仿宋_GBK" w:hint="eastAsia"/>
          <w:sz w:val="28"/>
          <w:szCs w:val="28"/>
        </w:rPr>
        <w:t>5</w:t>
      </w:r>
      <w:r>
        <w:rPr>
          <w:rFonts w:eastAsia="方正仿宋_GBK"/>
          <w:sz w:val="28"/>
          <w:szCs w:val="28"/>
        </w:rPr>
        <w:t>个，累计</w:t>
      </w:r>
      <w:r>
        <w:rPr>
          <w:rFonts w:eastAsia="方正仿宋_GBK" w:hint="eastAsia"/>
          <w:sz w:val="28"/>
          <w:szCs w:val="28"/>
        </w:rPr>
        <w:t>10</w:t>
      </w:r>
      <w:r>
        <w:rPr>
          <w:rFonts w:eastAsia="方正仿宋_GBK"/>
          <w:sz w:val="28"/>
          <w:szCs w:val="28"/>
        </w:rPr>
        <w:lastRenderedPageBreak/>
        <w:t>人次。开支内容主要为：</w:t>
      </w:r>
      <w:r>
        <w:rPr>
          <w:rFonts w:eastAsia="方正仿宋_GBK"/>
          <w:color w:val="000000"/>
          <w:sz w:val="28"/>
          <w:szCs w:val="28"/>
          <w:shd w:val="clear" w:color="auto" w:fill="FFFFFF"/>
        </w:rPr>
        <w:t>拓展与台湾地区侨胞的联系渠道；加强同港澳侨团的联系，</w:t>
      </w:r>
      <w:r>
        <w:rPr>
          <w:rFonts w:eastAsia="方正仿宋_GBK" w:hint="eastAsia"/>
          <w:color w:val="000000"/>
          <w:sz w:val="28"/>
          <w:szCs w:val="28"/>
          <w:shd w:val="clear" w:color="auto" w:fill="FFFFFF"/>
        </w:rPr>
        <w:t>组织知名</w:t>
      </w:r>
      <w:r>
        <w:rPr>
          <w:rFonts w:eastAsia="方正仿宋_GBK"/>
          <w:color w:val="000000"/>
          <w:sz w:val="28"/>
          <w:szCs w:val="28"/>
          <w:shd w:val="clear" w:color="auto" w:fill="FFFFFF"/>
        </w:rPr>
        <w:t>中医</w:t>
      </w:r>
      <w:r>
        <w:rPr>
          <w:rFonts w:eastAsia="方正仿宋_GBK" w:hint="eastAsia"/>
          <w:color w:val="000000"/>
          <w:sz w:val="28"/>
          <w:szCs w:val="28"/>
          <w:shd w:val="clear" w:color="auto" w:fill="FFFFFF"/>
        </w:rPr>
        <w:t>专家</w:t>
      </w:r>
      <w:r>
        <w:rPr>
          <w:rFonts w:eastAsia="方正仿宋_GBK"/>
          <w:color w:val="000000"/>
          <w:sz w:val="28"/>
          <w:szCs w:val="28"/>
          <w:shd w:val="clear" w:color="auto" w:fill="FFFFFF"/>
        </w:rPr>
        <w:t>赴德国、捷克</w:t>
      </w:r>
      <w:r>
        <w:rPr>
          <w:rFonts w:eastAsia="方正仿宋_GBK" w:hint="eastAsia"/>
          <w:color w:val="000000"/>
          <w:sz w:val="28"/>
          <w:szCs w:val="28"/>
          <w:shd w:val="clear" w:color="auto" w:fill="FFFFFF"/>
        </w:rPr>
        <w:t>开展“</w:t>
      </w:r>
      <w:r>
        <w:rPr>
          <w:rFonts w:eastAsia="方正仿宋_GBK"/>
          <w:color w:val="000000"/>
          <w:sz w:val="28"/>
          <w:szCs w:val="28"/>
          <w:shd w:val="clear" w:color="auto" w:fill="FFFFFF"/>
        </w:rPr>
        <w:t>亲情中华</w:t>
      </w:r>
      <w:r>
        <w:rPr>
          <w:rFonts w:eastAsia="方正仿宋_GBK" w:hint="eastAsia"/>
          <w:color w:val="000000"/>
          <w:sz w:val="28"/>
          <w:szCs w:val="28"/>
          <w:shd w:val="clear" w:color="auto" w:fill="FFFFFF"/>
        </w:rPr>
        <w:t>”中医关怀活动，</w:t>
      </w:r>
      <w:r>
        <w:rPr>
          <w:rFonts w:eastAsia="方正仿宋_GBK"/>
          <w:color w:val="000000"/>
          <w:sz w:val="28"/>
          <w:szCs w:val="28"/>
          <w:shd w:val="clear" w:color="auto" w:fill="FFFFFF"/>
        </w:rPr>
        <w:t>让海外侨胞亲身感受中医中药的悠久历史与独特魅力</w:t>
      </w:r>
      <w:r>
        <w:rPr>
          <w:rFonts w:eastAsia="方正仿宋_GBK" w:hint="eastAsia"/>
          <w:color w:val="000000"/>
          <w:sz w:val="28"/>
          <w:szCs w:val="28"/>
          <w:shd w:val="clear" w:color="auto" w:fill="FFFFFF"/>
        </w:rPr>
        <w:t>。</w:t>
      </w:r>
    </w:p>
    <w:p w:rsidR="00ED170E" w:rsidRDefault="00211FF9">
      <w:pPr>
        <w:ind w:firstLineChars="200" w:firstLine="560"/>
        <w:rPr>
          <w:rFonts w:eastAsia="方正仿宋_GBK"/>
          <w:sz w:val="28"/>
          <w:szCs w:val="28"/>
        </w:rPr>
      </w:pPr>
      <w:r>
        <w:rPr>
          <w:rFonts w:eastAsia="方正仿宋_GBK"/>
          <w:sz w:val="28"/>
          <w:szCs w:val="28"/>
        </w:rPr>
        <w:t>2</w:t>
      </w:r>
      <w:r>
        <w:rPr>
          <w:rFonts w:eastAsia="方正仿宋_GBK"/>
          <w:sz w:val="28"/>
          <w:szCs w:val="28"/>
        </w:rPr>
        <w:t>．公务用车购置及运行费支出</w:t>
      </w:r>
      <w:r>
        <w:rPr>
          <w:rFonts w:eastAsia="方正仿宋_GBK"/>
          <w:sz w:val="28"/>
          <w:szCs w:val="28"/>
        </w:rPr>
        <w:t>12</w:t>
      </w:r>
      <w:r>
        <w:rPr>
          <w:rFonts w:eastAsia="方正仿宋_GBK"/>
          <w:sz w:val="28"/>
          <w:szCs w:val="28"/>
        </w:rPr>
        <w:t>万元。其中：</w:t>
      </w:r>
    </w:p>
    <w:p w:rsidR="00ED170E" w:rsidRDefault="00211FF9">
      <w:pPr>
        <w:ind w:firstLineChars="150" w:firstLine="420"/>
        <w:rPr>
          <w:rFonts w:eastAsia="方正仿宋_GBK"/>
          <w:sz w:val="28"/>
          <w:szCs w:val="28"/>
        </w:rPr>
      </w:pPr>
      <w:r>
        <w:rPr>
          <w:rFonts w:eastAsia="方正仿宋_GBK"/>
          <w:sz w:val="28"/>
          <w:szCs w:val="28"/>
        </w:rPr>
        <w:t>（</w:t>
      </w:r>
      <w:r>
        <w:rPr>
          <w:rFonts w:eastAsia="方正仿宋_GBK"/>
          <w:sz w:val="28"/>
          <w:szCs w:val="28"/>
        </w:rPr>
        <w:t>1</w:t>
      </w:r>
      <w:r>
        <w:rPr>
          <w:rFonts w:eastAsia="方正仿宋_GBK"/>
          <w:sz w:val="28"/>
          <w:szCs w:val="28"/>
        </w:rPr>
        <w:t>）公务用车购置决算支出</w:t>
      </w:r>
      <w:r>
        <w:rPr>
          <w:rFonts w:eastAsia="方正仿宋_GBK"/>
          <w:sz w:val="28"/>
          <w:szCs w:val="28"/>
        </w:rPr>
        <w:t xml:space="preserve"> 0 </w:t>
      </w:r>
      <w:r>
        <w:rPr>
          <w:rFonts w:eastAsia="方正仿宋_GBK"/>
          <w:sz w:val="28"/>
          <w:szCs w:val="28"/>
        </w:rPr>
        <w:t>万元，与上年相同；</w:t>
      </w:r>
    </w:p>
    <w:p w:rsidR="00ED170E" w:rsidRDefault="00211FF9">
      <w:pPr>
        <w:ind w:firstLineChars="150" w:firstLine="420"/>
        <w:rPr>
          <w:rFonts w:eastAsia="方正仿宋_GBK"/>
          <w:sz w:val="28"/>
          <w:szCs w:val="28"/>
        </w:rPr>
      </w:pPr>
      <w:r>
        <w:rPr>
          <w:rFonts w:eastAsia="方正仿宋_GBK"/>
          <w:sz w:val="28"/>
          <w:szCs w:val="28"/>
        </w:rPr>
        <w:t>（</w:t>
      </w:r>
      <w:r>
        <w:rPr>
          <w:rFonts w:eastAsia="方正仿宋_GBK"/>
          <w:sz w:val="28"/>
          <w:szCs w:val="28"/>
        </w:rPr>
        <w:t>2</w:t>
      </w:r>
      <w:r>
        <w:rPr>
          <w:rFonts w:eastAsia="方正仿宋_GBK"/>
          <w:sz w:val="28"/>
          <w:szCs w:val="28"/>
        </w:rPr>
        <w:t>）公务用车运行维护费决算支出</w:t>
      </w:r>
      <w:r>
        <w:rPr>
          <w:rFonts w:eastAsia="方正仿宋_GBK"/>
          <w:sz w:val="28"/>
          <w:szCs w:val="28"/>
        </w:rPr>
        <w:t xml:space="preserve"> 1</w:t>
      </w:r>
      <w:r>
        <w:rPr>
          <w:rFonts w:eastAsia="方正仿宋_GBK" w:hint="eastAsia"/>
          <w:sz w:val="28"/>
          <w:szCs w:val="28"/>
        </w:rPr>
        <w:t>1.4</w:t>
      </w:r>
      <w:r>
        <w:rPr>
          <w:rFonts w:eastAsia="方正仿宋_GBK"/>
          <w:sz w:val="28"/>
          <w:szCs w:val="28"/>
        </w:rPr>
        <w:t xml:space="preserve"> </w:t>
      </w:r>
      <w:r>
        <w:rPr>
          <w:rFonts w:eastAsia="方正仿宋_GBK"/>
          <w:sz w:val="28"/>
          <w:szCs w:val="28"/>
        </w:rPr>
        <w:t>万元，完成预算的</w:t>
      </w:r>
      <w:r>
        <w:rPr>
          <w:rFonts w:eastAsia="方正仿宋_GBK"/>
          <w:sz w:val="28"/>
          <w:szCs w:val="28"/>
        </w:rPr>
        <w:t xml:space="preserve"> </w:t>
      </w:r>
      <w:r>
        <w:rPr>
          <w:rFonts w:eastAsia="方正仿宋_GBK" w:hint="eastAsia"/>
          <w:sz w:val="28"/>
          <w:szCs w:val="28"/>
        </w:rPr>
        <w:t>95</w:t>
      </w:r>
      <w:r>
        <w:rPr>
          <w:rFonts w:eastAsia="方正仿宋_GBK"/>
          <w:sz w:val="28"/>
          <w:szCs w:val="28"/>
        </w:rPr>
        <w:t xml:space="preserve"> %</w:t>
      </w:r>
      <w:r>
        <w:rPr>
          <w:rFonts w:eastAsia="方正仿宋_GBK"/>
          <w:sz w:val="28"/>
          <w:szCs w:val="28"/>
        </w:rPr>
        <w:t>，与上年</w:t>
      </w:r>
      <w:r>
        <w:rPr>
          <w:rFonts w:eastAsia="方正仿宋_GBK" w:hint="eastAsia"/>
          <w:sz w:val="28"/>
          <w:szCs w:val="28"/>
        </w:rPr>
        <w:t>有所减少</w:t>
      </w:r>
      <w:r>
        <w:rPr>
          <w:rFonts w:eastAsia="方正仿宋_GBK"/>
          <w:sz w:val="28"/>
          <w:szCs w:val="28"/>
        </w:rPr>
        <w:t>。公务用车运行维护费主要</w:t>
      </w:r>
      <w:r>
        <w:rPr>
          <w:rFonts w:eastAsia="方正仿宋_GBK"/>
          <w:sz w:val="28"/>
          <w:szCs w:val="28"/>
        </w:rPr>
        <w:t>用于车辆维修、保险、运行费等。</w:t>
      </w:r>
      <w:r>
        <w:rPr>
          <w:rFonts w:eastAsia="方正仿宋_GBK"/>
          <w:sz w:val="28"/>
          <w:szCs w:val="28"/>
        </w:rPr>
        <w:t>201</w:t>
      </w:r>
      <w:r>
        <w:rPr>
          <w:rFonts w:eastAsia="方正仿宋_GBK" w:hint="eastAsia"/>
          <w:sz w:val="28"/>
          <w:szCs w:val="28"/>
        </w:rPr>
        <w:t>7</w:t>
      </w:r>
      <w:r>
        <w:rPr>
          <w:rFonts w:eastAsia="方正仿宋_GBK"/>
          <w:sz w:val="28"/>
          <w:szCs w:val="28"/>
        </w:rPr>
        <w:t>年使用一般公共预算拨款开支运行维护费的公务用车保有量</w:t>
      </w:r>
      <w:r>
        <w:rPr>
          <w:rFonts w:eastAsia="方正仿宋_GBK"/>
          <w:sz w:val="28"/>
          <w:szCs w:val="28"/>
        </w:rPr>
        <w:t>3</w:t>
      </w:r>
      <w:r>
        <w:rPr>
          <w:rFonts w:eastAsia="方正仿宋_GBK"/>
          <w:sz w:val="28"/>
          <w:szCs w:val="28"/>
        </w:rPr>
        <w:t>辆。</w:t>
      </w:r>
    </w:p>
    <w:p w:rsidR="00ED170E" w:rsidRDefault="00211FF9">
      <w:pPr>
        <w:ind w:firstLineChars="200" w:firstLine="560"/>
        <w:rPr>
          <w:rFonts w:eastAsia="方正仿宋_GBK"/>
          <w:sz w:val="28"/>
          <w:szCs w:val="28"/>
        </w:rPr>
      </w:pPr>
      <w:r>
        <w:rPr>
          <w:rFonts w:eastAsia="方正仿宋_GBK"/>
          <w:sz w:val="28"/>
          <w:szCs w:val="28"/>
        </w:rPr>
        <w:t>3</w:t>
      </w:r>
      <w:r>
        <w:rPr>
          <w:rFonts w:eastAsia="方正仿宋_GBK"/>
          <w:sz w:val="28"/>
          <w:szCs w:val="28"/>
        </w:rPr>
        <w:t>．公务接待费</w:t>
      </w:r>
      <w:r>
        <w:rPr>
          <w:rFonts w:eastAsia="方正仿宋_GBK"/>
          <w:sz w:val="28"/>
          <w:szCs w:val="28"/>
        </w:rPr>
        <w:t>13.05</w:t>
      </w:r>
      <w:r>
        <w:rPr>
          <w:rFonts w:eastAsia="方正仿宋_GBK"/>
          <w:sz w:val="28"/>
          <w:szCs w:val="28"/>
        </w:rPr>
        <w:t>万元。其中：</w:t>
      </w:r>
    </w:p>
    <w:p w:rsidR="00ED170E" w:rsidRDefault="00211FF9">
      <w:pPr>
        <w:ind w:firstLineChars="150" w:firstLine="420"/>
        <w:rPr>
          <w:rFonts w:eastAsia="方正仿宋_GBK"/>
          <w:sz w:val="28"/>
          <w:szCs w:val="28"/>
        </w:rPr>
      </w:pPr>
      <w:r>
        <w:rPr>
          <w:rFonts w:eastAsia="方正仿宋_GBK"/>
          <w:sz w:val="28"/>
          <w:szCs w:val="28"/>
        </w:rPr>
        <w:t>（</w:t>
      </w:r>
      <w:r>
        <w:rPr>
          <w:rFonts w:eastAsia="方正仿宋_GBK"/>
          <w:sz w:val="28"/>
          <w:szCs w:val="28"/>
        </w:rPr>
        <w:t>1</w:t>
      </w:r>
      <w:r>
        <w:rPr>
          <w:rFonts w:eastAsia="方正仿宋_GBK"/>
          <w:sz w:val="28"/>
          <w:szCs w:val="28"/>
        </w:rPr>
        <w:t>）外事接待支出</w:t>
      </w:r>
      <w:r>
        <w:rPr>
          <w:rFonts w:eastAsia="方正仿宋_GBK" w:hint="eastAsia"/>
          <w:sz w:val="28"/>
          <w:szCs w:val="28"/>
        </w:rPr>
        <w:t>12.56</w:t>
      </w:r>
      <w:r>
        <w:rPr>
          <w:rFonts w:eastAsia="方正仿宋_GBK"/>
          <w:sz w:val="28"/>
          <w:szCs w:val="28"/>
        </w:rPr>
        <w:t>万元，完成预算的</w:t>
      </w:r>
      <w:r>
        <w:rPr>
          <w:rFonts w:eastAsia="方正仿宋_GBK" w:hint="eastAsia"/>
          <w:sz w:val="28"/>
          <w:szCs w:val="28"/>
        </w:rPr>
        <w:t>96.24</w:t>
      </w:r>
      <w:r>
        <w:rPr>
          <w:rFonts w:eastAsia="方正仿宋_GBK"/>
          <w:sz w:val="28"/>
          <w:szCs w:val="28"/>
        </w:rPr>
        <w:t>%</w:t>
      </w:r>
      <w:r>
        <w:rPr>
          <w:rFonts w:eastAsia="方正仿宋_GBK"/>
          <w:sz w:val="28"/>
          <w:szCs w:val="28"/>
        </w:rPr>
        <w:t>，与上年相比</w:t>
      </w:r>
      <w:r>
        <w:rPr>
          <w:rFonts w:eastAsia="方正仿宋_GBK" w:hint="eastAsia"/>
          <w:sz w:val="28"/>
          <w:szCs w:val="28"/>
        </w:rPr>
        <w:t>有所减少</w:t>
      </w:r>
      <w:r>
        <w:rPr>
          <w:rFonts w:eastAsia="方正仿宋_GBK"/>
          <w:sz w:val="28"/>
          <w:szCs w:val="28"/>
        </w:rPr>
        <w:t>。</w:t>
      </w:r>
      <w:r>
        <w:rPr>
          <w:rFonts w:eastAsia="方正仿宋_GBK"/>
          <w:sz w:val="28"/>
          <w:szCs w:val="28"/>
        </w:rPr>
        <w:t>201</w:t>
      </w:r>
      <w:r>
        <w:rPr>
          <w:rFonts w:eastAsia="方正仿宋_GBK" w:hint="eastAsia"/>
          <w:sz w:val="28"/>
          <w:szCs w:val="28"/>
        </w:rPr>
        <w:t>7</w:t>
      </w:r>
      <w:r>
        <w:rPr>
          <w:rFonts w:eastAsia="方正仿宋_GBK"/>
          <w:sz w:val="28"/>
          <w:szCs w:val="28"/>
        </w:rPr>
        <w:t>年使用一般公共预算拨款开支的外事接待</w:t>
      </w:r>
      <w:r>
        <w:rPr>
          <w:rFonts w:eastAsia="方正仿宋_GBK" w:hint="eastAsia"/>
          <w:sz w:val="28"/>
          <w:szCs w:val="28"/>
        </w:rPr>
        <w:t>6</w:t>
      </w:r>
      <w:r>
        <w:rPr>
          <w:rFonts w:eastAsia="方正仿宋_GBK"/>
          <w:sz w:val="28"/>
          <w:szCs w:val="28"/>
        </w:rPr>
        <w:t>8</w:t>
      </w:r>
      <w:r>
        <w:rPr>
          <w:rFonts w:eastAsia="方正仿宋_GBK"/>
          <w:sz w:val="28"/>
          <w:szCs w:val="28"/>
        </w:rPr>
        <w:t>批次</w:t>
      </w:r>
      <w:r>
        <w:rPr>
          <w:rFonts w:eastAsia="方正仿宋_GBK" w:hint="eastAsia"/>
          <w:sz w:val="28"/>
          <w:szCs w:val="28"/>
        </w:rPr>
        <w:t>、</w:t>
      </w:r>
      <w:r>
        <w:rPr>
          <w:rFonts w:eastAsia="方正仿宋_GBK"/>
          <w:sz w:val="28"/>
          <w:szCs w:val="28"/>
        </w:rPr>
        <w:t>4</w:t>
      </w:r>
      <w:r>
        <w:rPr>
          <w:rFonts w:eastAsia="方正仿宋_GBK" w:hint="eastAsia"/>
          <w:sz w:val="28"/>
          <w:szCs w:val="28"/>
        </w:rPr>
        <w:t>28</w:t>
      </w:r>
      <w:r>
        <w:rPr>
          <w:rFonts w:eastAsia="方正仿宋_GBK"/>
          <w:sz w:val="28"/>
          <w:szCs w:val="28"/>
        </w:rPr>
        <w:t>人次。</w:t>
      </w:r>
    </w:p>
    <w:p w:rsidR="00ED170E" w:rsidRDefault="00211FF9">
      <w:pPr>
        <w:ind w:firstLineChars="150" w:firstLine="420"/>
        <w:rPr>
          <w:rFonts w:eastAsia="方正仿宋_GBK"/>
          <w:sz w:val="28"/>
          <w:szCs w:val="28"/>
        </w:rPr>
      </w:pPr>
      <w:r>
        <w:rPr>
          <w:rFonts w:eastAsia="方正仿宋_GBK"/>
          <w:sz w:val="28"/>
          <w:szCs w:val="28"/>
        </w:rPr>
        <w:t>（</w:t>
      </w:r>
      <w:r>
        <w:rPr>
          <w:rFonts w:eastAsia="方正仿宋_GBK"/>
          <w:sz w:val="28"/>
          <w:szCs w:val="28"/>
        </w:rPr>
        <w:t>2</w:t>
      </w:r>
      <w:r>
        <w:rPr>
          <w:rFonts w:eastAsia="方正仿宋_GBK"/>
          <w:sz w:val="28"/>
          <w:szCs w:val="28"/>
        </w:rPr>
        <w:t>）国内公务接待为</w:t>
      </w:r>
      <w:r>
        <w:rPr>
          <w:rFonts w:eastAsia="方正仿宋_GBK"/>
          <w:sz w:val="28"/>
          <w:szCs w:val="28"/>
        </w:rPr>
        <w:t>0</w:t>
      </w:r>
      <w:r>
        <w:rPr>
          <w:rFonts w:eastAsia="方正仿宋_GBK"/>
          <w:sz w:val="28"/>
          <w:szCs w:val="28"/>
        </w:rPr>
        <w:t>万元，与上年相同。</w:t>
      </w:r>
    </w:p>
    <w:p w:rsidR="00ED170E" w:rsidRDefault="00211FF9">
      <w:pPr>
        <w:ind w:firstLineChars="150" w:firstLine="420"/>
        <w:rPr>
          <w:rFonts w:eastAsia="方正仿宋_GBK"/>
          <w:sz w:val="28"/>
          <w:szCs w:val="28"/>
        </w:rPr>
      </w:pPr>
      <w:r>
        <w:rPr>
          <w:rFonts w:eastAsia="方正仿宋_GBK"/>
          <w:sz w:val="28"/>
          <w:szCs w:val="28"/>
        </w:rPr>
        <w:t>省侨联</w:t>
      </w:r>
      <w:r>
        <w:rPr>
          <w:rFonts w:eastAsia="方正仿宋_GBK"/>
          <w:sz w:val="28"/>
          <w:szCs w:val="28"/>
        </w:rPr>
        <w:t>201</w:t>
      </w:r>
      <w:r>
        <w:rPr>
          <w:rFonts w:eastAsia="方正仿宋_GBK" w:hint="eastAsia"/>
          <w:sz w:val="28"/>
          <w:szCs w:val="28"/>
        </w:rPr>
        <w:t>7</w:t>
      </w:r>
      <w:r>
        <w:rPr>
          <w:rFonts w:eastAsia="方正仿宋_GBK"/>
          <w:sz w:val="28"/>
          <w:szCs w:val="28"/>
        </w:rPr>
        <w:t xml:space="preserve"> </w:t>
      </w:r>
      <w:r>
        <w:rPr>
          <w:rFonts w:eastAsia="方正仿宋_GBK"/>
          <w:sz w:val="28"/>
          <w:szCs w:val="28"/>
        </w:rPr>
        <w:t>年度一般公共预算拨款安排的会议费决算支出</w:t>
      </w:r>
      <w:r>
        <w:rPr>
          <w:rFonts w:eastAsia="方正仿宋_GBK"/>
          <w:sz w:val="28"/>
          <w:szCs w:val="28"/>
        </w:rPr>
        <w:t>20</w:t>
      </w:r>
      <w:r>
        <w:rPr>
          <w:rFonts w:eastAsia="方正仿宋_GBK"/>
          <w:sz w:val="28"/>
          <w:szCs w:val="28"/>
        </w:rPr>
        <w:t>万元，完成预算的</w:t>
      </w:r>
      <w:r>
        <w:rPr>
          <w:rFonts w:eastAsia="方正仿宋_GBK"/>
          <w:sz w:val="28"/>
          <w:szCs w:val="28"/>
        </w:rPr>
        <w:t>100 %</w:t>
      </w:r>
      <w:r>
        <w:rPr>
          <w:rFonts w:eastAsia="方正仿宋_GBK"/>
          <w:sz w:val="28"/>
          <w:szCs w:val="28"/>
        </w:rPr>
        <w:t>，决算数等于预算数。</w:t>
      </w:r>
      <w:r>
        <w:rPr>
          <w:rFonts w:eastAsia="方正仿宋_GBK"/>
          <w:sz w:val="28"/>
          <w:szCs w:val="28"/>
        </w:rPr>
        <w:t>201</w:t>
      </w:r>
      <w:r>
        <w:rPr>
          <w:rFonts w:eastAsia="方正仿宋_GBK" w:hint="eastAsia"/>
          <w:sz w:val="28"/>
          <w:szCs w:val="28"/>
        </w:rPr>
        <w:t>7</w:t>
      </w:r>
      <w:r>
        <w:rPr>
          <w:rFonts w:eastAsia="方正仿宋_GBK"/>
          <w:sz w:val="28"/>
          <w:szCs w:val="28"/>
        </w:rPr>
        <w:t xml:space="preserve"> </w:t>
      </w:r>
      <w:r>
        <w:rPr>
          <w:rFonts w:eastAsia="方正仿宋_GBK"/>
          <w:sz w:val="28"/>
          <w:szCs w:val="28"/>
        </w:rPr>
        <w:t>年度全年召开大、中、小会议</w:t>
      </w:r>
      <w:r>
        <w:rPr>
          <w:rFonts w:eastAsia="方正仿宋_GBK" w:hint="eastAsia"/>
          <w:sz w:val="28"/>
          <w:szCs w:val="28"/>
        </w:rPr>
        <w:t>6</w:t>
      </w:r>
      <w:r>
        <w:rPr>
          <w:rFonts w:eastAsia="方正仿宋_GBK"/>
          <w:sz w:val="28"/>
          <w:szCs w:val="28"/>
        </w:rPr>
        <w:t>个，参加会议</w:t>
      </w:r>
      <w:r>
        <w:rPr>
          <w:rFonts w:eastAsia="方正仿宋_GBK" w:hint="eastAsia"/>
          <w:sz w:val="28"/>
          <w:szCs w:val="28"/>
        </w:rPr>
        <w:t>820</w:t>
      </w:r>
      <w:r>
        <w:rPr>
          <w:rFonts w:eastAsia="方正仿宋_GBK"/>
          <w:sz w:val="28"/>
          <w:szCs w:val="28"/>
        </w:rPr>
        <w:t>人次。主要为召开全委会、</w:t>
      </w:r>
      <w:r>
        <w:rPr>
          <w:rFonts w:eastAsia="方正仿宋_GBK"/>
          <w:sz w:val="28"/>
          <w:szCs w:val="28"/>
        </w:rPr>
        <w:t>2</w:t>
      </w:r>
      <w:r>
        <w:rPr>
          <w:rFonts w:eastAsia="方正仿宋_GBK"/>
          <w:sz w:val="28"/>
          <w:szCs w:val="28"/>
        </w:rPr>
        <w:t>次常委会、全省侨联经济工作会议、全省侨联文化联络工作会议、省侨青工作会议、全省侨商工作会议等。</w:t>
      </w:r>
    </w:p>
    <w:p w:rsidR="00ED170E" w:rsidRDefault="00211FF9" w:rsidP="006F2F06">
      <w:pPr>
        <w:widowControl/>
        <w:spacing w:line="600" w:lineRule="exact"/>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十、政府性基金预算收入支出决算情况说明</w:t>
      </w:r>
    </w:p>
    <w:p w:rsidR="00ED170E" w:rsidRDefault="00211FF9">
      <w:pPr>
        <w:ind w:firstLineChars="200" w:firstLine="560"/>
        <w:rPr>
          <w:rFonts w:eastAsia="方正仿宋_GBK"/>
          <w:sz w:val="28"/>
          <w:szCs w:val="28"/>
        </w:rPr>
      </w:pPr>
      <w:r>
        <w:rPr>
          <w:rFonts w:eastAsia="方正仿宋_GBK"/>
          <w:sz w:val="28"/>
          <w:szCs w:val="28"/>
        </w:rPr>
        <w:t>省侨联</w:t>
      </w:r>
      <w:r>
        <w:rPr>
          <w:rFonts w:eastAsia="方正仿宋_GBK"/>
          <w:sz w:val="28"/>
          <w:szCs w:val="28"/>
        </w:rPr>
        <w:t>201</w:t>
      </w:r>
      <w:r>
        <w:rPr>
          <w:rFonts w:eastAsia="方正仿宋_GBK" w:hint="eastAsia"/>
          <w:sz w:val="28"/>
          <w:szCs w:val="28"/>
        </w:rPr>
        <w:t>7</w:t>
      </w:r>
      <w:r>
        <w:rPr>
          <w:rFonts w:eastAsia="方正仿宋_GBK"/>
          <w:sz w:val="28"/>
          <w:szCs w:val="28"/>
        </w:rPr>
        <w:t>年政府性基金预算财政拨款年初结转和结余</w:t>
      </w:r>
      <w:r>
        <w:rPr>
          <w:rFonts w:eastAsia="方正仿宋_GBK"/>
          <w:sz w:val="28"/>
          <w:szCs w:val="28"/>
        </w:rPr>
        <w:t>0</w:t>
      </w:r>
      <w:r>
        <w:rPr>
          <w:rFonts w:eastAsia="方正仿宋_GBK"/>
          <w:sz w:val="28"/>
          <w:szCs w:val="28"/>
        </w:rPr>
        <w:t>万元，</w:t>
      </w:r>
      <w:r>
        <w:rPr>
          <w:rFonts w:eastAsia="方正仿宋_GBK"/>
          <w:sz w:val="28"/>
          <w:szCs w:val="28"/>
        </w:rPr>
        <w:lastRenderedPageBreak/>
        <w:t>本年收入决算</w:t>
      </w:r>
      <w:r>
        <w:rPr>
          <w:rFonts w:eastAsia="方正仿宋_GBK"/>
          <w:sz w:val="28"/>
          <w:szCs w:val="28"/>
        </w:rPr>
        <w:t>0</w:t>
      </w:r>
      <w:r>
        <w:rPr>
          <w:rFonts w:eastAsia="方正仿宋_GBK"/>
          <w:sz w:val="28"/>
          <w:szCs w:val="28"/>
        </w:rPr>
        <w:t>万元，本年支出</w:t>
      </w:r>
      <w:r>
        <w:rPr>
          <w:rFonts w:eastAsia="方正仿宋_GBK"/>
          <w:sz w:val="28"/>
          <w:szCs w:val="28"/>
        </w:rPr>
        <w:t>0</w:t>
      </w:r>
      <w:r>
        <w:rPr>
          <w:rFonts w:eastAsia="方正仿宋_GBK"/>
          <w:sz w:val="28"/>
          <w:szCs w:val="28"/>
        </w:rPr>
        <w:t>万元，年未结转和结余</w:t>
      </w:r>
      <w:r>
        <w:rPr>
          <w:rFonts w:eastAsia="方正仿宋_GBK"/>
          <w:sz w:val="28"/>
          <w:szCs w:val="28"/>
        </w:rPr>
        <w:t>0</w:t>
      </w:r>
      <w:r>
        <w:rPr>
          <w:rFonts w:eastAsia="方正仿宋_GBK"/>
          <w:sz w:val="28"/>
          <w:szCs w:val="28"/>
        </w:rPr>
        <w:t>万元。</w:t>
      </w:r>
    </w:p>
    <w:p w:rsidR="00ED170E" w:rsidRDefault="00211FF9" w:rsidP="006F2F06">
      <w:pPr>
        <w:widowControl/>
        <w:spacing w:line="600" w:lineRule="exact"/>
        <w:ind w:firstLineChars="200" w:firstLine="643"/>
        <w:rPr>
          <w:rStyle w:val="a6"/>
          <w:rFonts w:ascii="Heiti SC Light" w:eastAsia="Heiti SC Light"/>
          <w:color w:val="000000"/>
          <w:kern w:val="0"/>
          <w:sz w:val="32"/>
          <w:szCs w:val="32"/>
        </w:rPr>
      </w:pPr>
      <w:r>
        <w:rPr>
          <w:rStyle w:val="a6"/>
          <w:rFonts w:ascii="Heiti SC Light" w:eastAsia="Heiti SC Light" w:hAnsi="宋体" w:hint="eastAsia"/>
          <w:color w:val="000000"/>
          <w:kern w:val="0"/>
          <w:sz w:val="32"/>
          <w:szCs w:val="32"/>
        </w:rPr>
        <w:t>十一、其他重要事项的情况说明</w:t>
      </w:r>
    </w:p>
    <w:p w:rsidR="00ED170E" w:rsidRDefault="00211FF9">
      <w:pPr>
        <w:ind w:firstLineChars="200" w:firstLine="560"/>
        <w:rPr>
          <w:rFonts w:eastAsia="仿宋_GB2312"/>
          <w:sz w:val="28"/>
          <w:szCs w:val="28"/>
        </w:rPr>
      </w:pPr>
      <w:r>
        <w:rPr>
          <w:rFonts w:eastAsia="仿宋_GB2312"/>
          <w:sz w:val="28"/>
          <w:szCs w:val="28"/>
        </w:rPr>
        <w:t>（一）机关运行经费支出决算情况说明</w:t>
      </w:r>
    </w:p>
    <w:p w:rsidR="00ED170E" w:rsidRDefault="00211FF9">
      <w:pPr>
        <w:ind w:firstLineChars="200" w:firstLine="560"/>
        <w:rPr>
          <w:rFonts w:eastAsia="仿宋_GB2312"/>
          <w:sz w:val="28"/>
          <w:szCs w:val="28"/>
        </w:rPr>
      </w:pPr>
      <w:r>
        <w:rPr>
          <w:rFonts w:eastAsia="仿宋_GB2312"/>
          <w:sz w:val="28"/>
          <w:szCs w:val="28"/>
        </w:rPr>
        <w:t>201</w:t>
      </w:r>
      <w:r>
        <w:rPr>
          <w:rFonts w:eastAsia="仿宋_GB2312" w:hint="eastAsia"/>
          <w:sz w:val="28"/>
          <w:szCs w:val="28"/>
        </w:rPr>
        <w:t>7</w:t>
      </w:r>
      <w:r>
        <w:rPr>
          <w:rFonts w:eastAsia="仿宋_GB2312"/>
          <w:sz w:val="28"/>
          <w:szCs w:val="28"/>
        </w:rPr>
        <w:t>年本部门机关运行经费支出</w:t>
      </w:r>
      <w:r>
        <w:rPr>
          <w:rFonts w:eastAsia="仿宋_GB2312" w:hint="eastAsia"/>
          <w:sz w:val="28"/>
          <w:szCs w:val="28"/>
        </w:rPr>
        <w:t>140.10</w:t>
      </w:r>
      <w:r>
        <w:rPr>
          <w:rFonts w:eastAsia="仿宋_GB2312"/>
          <w:sz w:val="28"/>
          <w:szCs w:val="28"/>
        </w:rPr>
        <w:t>万元。比</w:t>
      </w:r>
      <w:r>
        <w:rPr>
          <w:rFonts w:eastAsia="仿宋_GB2312"/>
          <w:sz w:val="28"/>
          <w:szCs w:val="28"/>
        </w:rPr>
        <w:t>201</w:t>
      </w:r>
      <w:r>
        <w:rPr>
          <w:rFonts w:eastAsia="仿宋_GB2312" w:hint="eastAsia"/>
          <w:sz w:val="28"/>
          <w:szCs w:val="28"/>
        </w:rPr>
        <w:t>6</w:t>
      </w:r>
      <w:r>
        <w:rPr>
          <w:rFonts w:eastAsia="仿宋_GB2312"/>
          <w:sz w:val="28"/>
          <w:szCs w:val="28"/>
        </w:rPr>
        <w:t>年</w:t>
      </w:r>
      <w:r>
        <w:rPr>
          <w:rFonts w:eastAsia="仿宋_GB2312" w:hint="eastAsia"/>
          <w:sz w:val="28"/>
          <w:szCs w:val="28"/>
        </w:rPr>
        <w:t>减少</w:t>
      </w:r>
      <w:r>
        <w:rPr>
          <w:rFonts w:eastAsia="仿宋_GB2312" w:hint="eastAsia"/>
          <w:sz w:val="28"/>
          <w:szCs w:val="28"/>
        </w:rPr>
        <w:t>5.06</w:t>
      </w:r>
      <w:r>
        <w:rPr>
          <w:rFonts w:eastAsia="仿宋_GB2312"/>
          <w:sz w:val="28"/>
          <w:szCs w:val="28"/>
        </w:rPr>
        <w:t>万元，</w:t>
      </w:r>
      <w:r>
        <w:rPr>
          <w:rFonts w:eastAsia="仿宋_GB2312" w:hint="eastAsia"/>
          <w:sz w:val="28"/>
          <w:szCs w:val="28"/>
        </w:rPr>
        <w:t>减少</w:t>
      </w:r>
      <w:r>
        <w:rPr>
          <w:rFonts w:eastAsia="仿宋_GB2312" w:hint="eastAsia"/>
          <w:sz w:val="28"/>
          <w:szCs w:val="28"/>
        </w:rPr>
        <w:t>3.6</w:t>
      </w:r>
      <w:r>
        <w:rPr>
          <w:rFonts w:eastAsia="仿宋_GB2312"/>
          <w:sz w:val="28"/>
          <w:szCs w:val="28"/>
        </w:rPr>
        <w:t xml:space="preserve"> %</w:t>
      </w:r>
      <w:r>
        <w:rPr>
          <w:rFonts w:eastAsia="仿宋_GB2312"/>
          <w:sz w:val="28"/>
          <w:szCs w:val="28"/>
        </w:rPr>
        <w:t>。主要原因是：</w:t>
      </w:r>
      <w:r>
        <w:rPr>
          <w:rFonts w:eastAsia="仿宋_GB2312" w:hint="eastAsia"/>
          <w:sz w:val="28"/>
          <w:szCs w:val="28"/>
        </w:rPr>
        <w:t>与上年相比人员减少。</w:t>
      </w:r>
    </w:p>
    <w:p w:rsidR="00ED170E" w:rsidRDefault="00211FF9">
      <w:pPr>
        <w:ind w:firstLineChars="200" w:firstLine="560"/>
        <w:rPr>
          <w:rFonts w:eastAsia="仿宋_GB2312"/>
          <w:sz w:val="28"/>
          <w:szCs w:val="28"/>
        </w:rPr>
      </w:pPr>
      <w:r>
        <w:rPr>
          <w:rFonts w:eastAsia="仿宋_GB2312"/>
          <w:sz w:val="28"/>
          <w:szCs w:val="28"/>
        </w:rPr>
        <w:t>（二）政府采购支出决算情况说明</w:t>
      </w:r>
    </w:p>
    <w:p w:rsidR="00ED170E" w:rsidRDefault="00211FF9">
      <w:pPr>
        <w:ind w:firstLineChars="200" w:firstLine="560"/>
        <w:rPr>
          <w:rFonts w:eastAsia="仿宋_GB2312"/>
          <w:sz w:val="28"/>
          <w:szCs w:val="28"/>
        </w:rPr>
      </w:pPr>
      <w:r>
        <w:rPr>
          <w:rFonts w:eastAsia="仿宋_GB2312"/>
          <w:sz w:val="28"/>
          <w:szCs w:val="28"/>
        </w:rPr>
        <w:t>201</w:t>
      </w:r>
      <w:r>
        <w:rPr>
          <w:rFonts w:eastAsia="仿宋_GB2312" w:hint="eastAsia"/>
          <w:sz w:val="28"/>
          <w:szCs w:val="28"/>
        </w:rPr>
        <w:t>7</w:t>
      </w:r>
      <w:r>
        <w:rPr>
          <w:rFonts w:eastAsia="仿宋_GB2312"/>
          <w:sz w:val="28"/>
          <w:szCs w:val="28"/>
        </w:rPr>
        <w:t>年度政府采购支出总额</w:t>
      </w:r>
      <w:r>
        <w:rPr>
          <w:rFonts w:eastAsia="仿宋_GB2312"/>
          <w:sz w:val="28"/>
          <w:szCs w:val="28"/>
        </w:rPr>
        <w:t>66.30</w:t>
      </w:r>
      <w:r>
        <w:rPr>
          <w:rFonts w:eastAsia="仿宋_GB2312"/>
          <w:sz w:val="28"/>
          <w:szCs w:val="28"/>
        </w:rPr>
        <w:t>万元，其中：政府采购办公设备支出</w:t>
      </w:r>
      <w:r>
        <w:rPr>
          <w:rFonts w:eastAsia="仿宋_GB2312"/>
          <w:sz w:val="28"/>
          <w:szCs w:val="28"/>
        </w:rPr>
        <w:t>4</w:t>
      </w:r>
      <w:r>
        <w:rPr>
          <w:rFonts w:eastAsia="仿宋_GB2312"/>
          <w:sz w:val="28"/>
          <w:szCs w:val="28"/>
        </w:rPr>
        <w:t>万元、物业管理费支出</w:t>
      </w:r>
      <w:r>
        <w:rPr>
          <w:rFonts w:eastAsia="仿宋_GB2312"/>
          <w:sz w:val="28"/>
          <w:szCs w:val="28"/>
        </w:rPr>
        <w:t>17.3</w:t>
      </w:r>
      <w:r>
        <w:rPr>
          <w:rFonts w:eastAsia="仿宋_GB2312"/>
          <w:sz w:val="28"/>
          <w:szCs w:val="28"/>
        </w:rPr>
        <w:t>万元、印刷费</w:t>
      </w:r>
      <w:r>
        <w:rPr>
          <w:rFonts w:eastAsia="仿宋_GB2312"/>
          <w:sz w:val="28"/>
          <w:szCs w:val="28"/>
        </w:rPr>
        <w:t>25</w:t>
      </w:r>
      <w:r>
        <w:rPr>
          <w:rFonts w:eastAsia="仿宋_GB2312"/>
          <w:sz w:val="28"/>
          <w:szCs w:val="28"/>
        </w:rPr>
        <w:t>万元、会议费</w:t>
      </w:r>
      <w:r>
        <w:rPr>
          <w:rFonts w:eastAsia="仿宋_GB2312"/>
          <w:sz w:val="28"/>
          <w:szCs w:val="28"/>
        </w:rPr>
        <w:t>20</w:t>
      </w:r>
      <w:r>
        <w:rPr>
          <w:rFonts w:eastAsia="仿宋_GB2312"/>
          <w:sz w:val="28"/>
          <w:szCs w:val="28"/>
        </w:rPr>
        <w:t>万元。</w:t>
      </w:r>
    </w:p>
    <w:p w:rsidR="00ED170E" w:rsidRDefault="00211FF9">
      <w:pPr>
        <w:ind w:firstLineChars="200" w:firstLine="560"/>
        <w:rPr>
          <w:rFonts w:eastAsia="仿宋_GB2312"/>
          <w:sz w:val="28"/>
          <w:szCs w:val="28"/>
        </w:rPr>
      </w:pPr>
      <w:r>
        <w:rPr>
          <w:rFonts w:eastAsia="仿宋_GB2312"/>
          <w:sz w:val="28"/>
          <w:szCs w:val="28"/>
        </w:rPr>
        <w:t>（三）国有资产占用情况</w:t>
      </w:r>
    </w:p>
    <w:p w:rsidR="006F2F06" w:rsidRDefault="00211FF9">
      <w:pPr>
        <w:ind w:firstLineChars="200" w:firstLine="560"/>
        <w:rPr>
          <w:rFonts w:eastAsia="仿宋_GB2312"/>
          <w:sz w:val="28"/>
          <w:szCs w:val="28"/>
        </w:rPr>
        <w:sectPr w:rsidR="006F2F06" w:rsidSect="006F2F06">
          <w:pgSz w:w="11906" w:h="16838"/>
          <w:pgMar w:top="1440" w:right="1797" w:bottom="1440" w:left="1797" w:header="851" w:footer="992" w:gutter="0"/>
          <w:cols w:space="425"/>
          <w:docGrid w:type="linesAndChars" w:linePitch="312"/>
        </w:sectPr>
      </w:pPr>
      <w:r>
        <w:rPr>
          <w:rFonts w:eastAsia="仿宋_GB2312"/>
          <w:sz w:val="28"/>
          <w:szCs w:val="28"/>
        </w:rPr>
        <w:t>截至</w:t>
      </w:r>
      <w:r>
        <w:rPr>
          <w:rFonts w:eastAsia="仿宋_GB2312"/>
          <w:sz w:val="28"/>
          <w:szCs w:val="28"/>
        </w:rPr>
        <w:t>201</w:t>
      </w:r>
      <w:r>
        <w:rPr>
          <w:rFonts w:eastAsia="仿宋_GB2312" w:hint="eastAsia"/>
          <w:sz w:val="28"/>
          <w:szCs w:val="28"/>
        </w:rPr>
        <w:t>7</w:t>
      </w:r>
      <w:r>
        <w:rPr>
          <w:rFonts w:eastAsia="仿宋_GB2312"/>
          <w:sz w:val="28"/>
          <w:szCs w:val="28"/>
        </w:rPr>
        <w:t>年</w:t>
      </w:r>
      <w:r>
        <w:rPr>
          <w:rFonts w:eastAsia="仿宋_GB2312"/>
          <w:sz w:val="28"/>
          <w:szCs w:val="28"/>
        </w:rPr>
        <w:t>12</w:t>
      </w:r>
      <w:r>
        <w:rPr>
          <w:rFonts w:eastAsia="仿宋_GB2312"/>
          <w:sz w:val="28"/>
          <w:szCs w:val="28"/>
        </w:rPr>
        <w:t>月</w:t>
      </w:r>
      <w:r>
        <w:rPr>
          <w:rFonts w:eastAsia="仿宋_GB2312"/>
          <w:sz w:val="28"/>
          <w:szCs w:val="28"/>
        </w:rPr>
        <w:t>31</w:t>
      </w:r>
      <w:r>
        <w:rPr>
          <w:rFonts w:eastAsia="仿宋_GB2312"/>
          <w:sz w:val="28"/>
          <w:szCs w:val="28"/>
        </w:rPr>
        <w:t>日，省侨联共有车辆</w:t>
      </w:r>
      <w:r>
        <w:rPr>
          <w:rFonts w:eastAsia="仿宋_GB2312"/>
          <w:sz w:val="28"/>
          <w:szCs w:val="28"/>
        </w:rPr>
        <w:t>3</w:t>
      </w:r>
      <w:r>
        <w:rPr>
          <w:rFonts w:eastAsia="仿宋_GB2312"/>
          <w:sz w:val="28"/>
          <w:szCs w:val="28"/>
        </w:rPr>
        <w:t>辆</w:t>
      </w:r>
      <w:r>
        <w:rPr>
          <w:rFonts w:eastAsia="仿宋_GB2312" w:hint="eastAsia"/>
          <w:sz w:val="28"/>
          <w:szCs w:val="28"/>
        </w:rPr>
        <w:t>。</w:t>
      </w:r>
      <w:r>
        <w:rPr>
          <w:rFonts w:eastAsia="仿宋_GB2312"/>
          <w:sz w:val="28"/>
          <w:szCs w:val="28"/>
        </w:rPr>
        <w:t>其中，厅级领导干部用</w:t>
      </w:r>
      <w:r>
        <w:rPr>
          <w:rFonts w:eastAsia="仿宋_GB2312"/>
          <w:sz w:val="28"/>
          <w:szCs w:val="28"/>
        </w:rPr>
        <w:t>1</w:t>
      </w:r>
      <w:r>
        <w:rPr>
          <w:rFonts w:eastAsia="仿宋_GB2312"/>
          <w:sz w:val="28"/>
          <w:szCs w:val="28"/>
        </w:rPr>
        <w:t>辆、一般公务用</w:t>
      </w:r>
      <w:r>
        <w:rPr>
          <w:rFonts w:eastAsia="仿宋_GB2312"/>
          <w:sz w:val="28"/>
          <w:szCs w:val="28"/>
        </w:rPr>
        <w:t>2</w:t>
      </w:r>
      <w:r>
        <w:rPr>
          <w:rFonts w:eastAsia="仿宋_GB2312"/>
          <w:sz w:val="28"/>
          <w:szCs w:val="28"/>
        </w:rPr>
        <w:t>辆。</w:t>
      </w:r>
    </w:p>
    <w:p w:rsidR="00ED170E" w:rsidRDefault="00211FF9">
      <w:pPr>
        <w:widowControl/>
        <w:spacing w:line="240" w:lineRule="auto"/>
        <w:jc w:val="center"/>
        <w:rPr>
          <w:rFonts w:ascii="黑体" w:eastAsia="黑体" w:hAnsi="黑体" w:cs="宋体"/>
          <w:b/>
          <w:kern w:val="0"/>
          <w:szCs w:val="21"/>
        </w:rPr>
      </w:pPr>
      <w:bookmarkStart w:id="0" w:name="_GoBack"/>
      <w:r>
        <w:rPr>
          <w:rFonts w:ascii="黑体" w:eastAsia="黑体" w:hAnsi="黑体" w:cs="宋体" w:hint="eastAsia"/>
          <w:b/>
          <w:color w:val="515151"/>
          <w:kern w:val="0"/>
          <w:sz w:val="44"/>
          <w:szCs w:val="44"/>
          <w:shd w:val="clear" w:color="auto" w:fill="FFFFFF"/>
        </w:rPr>
        <w:lastRenderedPageBreak/>
        <w:t>第四部分　名词解释</w:t>
      </w:r>
    </w:p>
    <w:p w:rsidR="00ED170E" w:rsidRDefault="00211FF9">
      <w:pPr>
        <w:widowControl/>
        <w:spacing w:line="240" w:lineRule="auto"/>
        <w:ind w:firstLine="420"/>
        <w:jc w:val="center"/>
        <w:rPr>
          <w:rFonts w:ascii="宋体" w:eastAsia="宋体" w:hAnsi="宋体" w:cs="宋体"/>
          <w:kern w:val="0"/>
          <w:szCs w:val="21"/>
        </w:rPr>
      </w:pPr>
      <w:r>
        <w:rPr>
          <w:rFonts w:ascii="宋体" w:eastAsia="宋体" w:hAnsi="宋体" w:cs="宋体" w:hint="eastAsia"/>
          <w:b/>
          <w:bCs/>
          <w:color w:val="515151"/>
          <w:kern w:val="0"/>
          <w:sz w:val="27"/>
          <w:szCs w:val="27"/>
          <w:shd w:val="clear" w:color="auto" w:fill="FFFFFF"/>
        </w:rPr>
        <w:t> </w:t>
      </w:r>
    </w:p>
    <w:p w:rsidR="00ED170E" w:rsidRDefault="00211FF9">
      <w:pPr>
        <w:ind w:firstLineChars="200" w:firstLine="562"/>
        <w:rPr>
          <w:rFonts w:eastAsia="方正仿宋_GBK"/>
          <w:sz w:val="28"/>
          <w:szCs w:val="28"/>
        </w:rPr>
      </w:pPr>
      <w:r>
        <w:rPr>
          <w:rFonts w:eastAsia="方正仿宋_GBK"/>
          <w:b/>
          <w:sz w:val="28"/>
          <w:szCs w:val="28"/>
        </w:rPr>
        <w:t>财政拨款收入：</w:t>
      </w:r>
      <w:r>
        <w:rPr>
          <w:rFonts w:eastAsia="方正仿宋_GBK"/>
          <w:sz w:val="28"/>
          <w:szCs w:val="28"/>
        </w:rPr>
        <w:t>指单位本年度从省级财政部门取得的财政拨款。</w:t>
      </w:r>
    </w:p>
    <w:p w:rsidR="00ED170E" w:rsidRDefault="00211FF9">
      <w:pPr>
        <w:ind w:firstLineChars="200" w:firstLine="562"/>
        <w:rPr>
          <w:rFonts w:eastAsia="方正仿宋_GBK"/>
          <w:b/>
          <w:sz w:val="28"/>
          <w:szCs w:val="28"/>
        </w:rPr>
      </w:pPr>
      <w:r>
        <w:rPr>
          <w:rFonts w:eastAsia="方正仿宋_GBK"/>
          <w:b/>
          <w:sz w:val="28"/>
          <w:szCs w:val="28"/>
        </w:rPr>
        <w:t>事业收入：指事业单位开展专业业务活动及其辅助活动取得的收入，事业单位收到的财政专户实际核拨的教育收费等资金在此反映</w:t>
      </w:r>
    </w:p>
    <w:p w:rsidR="00ED170E" w:rsidRDefault="00211FF9">
      <w:pPr>
        <w:ind w:firstLineChars="200" w:firstLine="562"/>
        <w:rPr>
          <w:rFonts w:eastAsia="方正仿宋_GBK"/>
          <w:b/>
          <w:sz w:val="28"/>
          <w:szCs w:val="28"/>
        </w:rPr>
      </w:pPr>
      <w:r>
        <w:rPr>
          <w:rFonts w:eastAsia="方正仿宋_GBK"/>
          <w:b/>
          <w:sz w:val="28"/>
          <w:szCs w:val="28"/>
        </w:rPr>
        <w:t>其他收入：指单位取得的除上述</w:t>
      </w:r>
      <w:r>
        <w:rPr>
          <w:rFonts w:eastAsia="方正仿宋_GBK"/>
          <w:b/>
          <w:sz w:val="28"/>
          <w:szCs w:val="28"/>
        </w:rPr>
        <w:t>“</w:t>
      </w:r>
      <w:r>
        <w:rPr>
          <w:rFonts w:eastAsia="方正仿宋_GBK"/>
          <w:b/>
          <w:sz w:val="28"/>
          <w:szCs w:val="28"/>
        </w:rPr>
        <w:t>财政拨款收入</w:t>
      </w:r>
      <w:r>
        <w:rPr>
          <w:rFonts w:eastAsia="方正仿宋_GBK"/>
          <w:b/>
          <w:sz w:val="28"/>
          <w:szCs w:val="28"/>
        </w:rPr>
        <w:t>”</w:t>
      </w:r>
      <w:r>
        <w:rPr>
          <w:rFonts w:eastAsia="方正仿宋_GBK"/>
          <w:b/>
          <w:sz w:val="28"/>
          <w:szCs w:val="28"/>
        </w:rPr>
        <w:t>、</w:t>
      </w:r>
      <w:r>
        <w:rPr>
          <w:rFonts w:eastAsia="方正仿宋_GBK"/>
          <w:b/>
          <w:sz w:val="28"/>
          <w:szCs w:val="28"/>
        </w:rPr>
        <w:t>“</w:t>
      </w:r>
      <w:r>
        <w:rPr>
          <w:rFonts w:eastAsia="方正仿宋_GBK"/>
          <w:b/>
          <w:sz w:val="28"/>
          <w:szCs w:val="28"/>
        </w:rPr>
        <w:t>事业收入</w:t>
      </w:r>
      <w:r>
        <w:rPr>
          <w:rFonts w:eastAsia="方正仿宋_GBK"/>
          <w:b/>
          <w:sz w:val="28"/>
          <w:szCs w:val="28"/>
        </w:rPr>
        <w:t>”</w:t>
      </w:r>
      <w:r>
        <w:rPr>
          <w:rFonts w:eastAsia="方正仿宋_GBK"/>
          <w:b/>
          <w:sz w:val="28"/>
          <w:szCs w:val="28"/>
        </w:rPr>
        <w:t>、</w:t>
      </w:r>
      <w:r>
        <w:rPr>
          <w:rFonts w:eastAsia="方正仿宋_GBK"/>
          <w:b/>
          <w:sz w:val="28"/>
          <w:szCs w:val="28"/>
        </w:rPr>
        <w:t>“</w:t>
      </w:r>
      <w:r>
        <w:rPr>
          <w:rFonts w:eastAsia="方正仿宋_GBK"/>
          <w:b/>
          <w:sz w:val="28"/>
          <w:szCs w:val="28"/>
        </w:rPr>
        <w:t>经营收入</w:t>
      </w:r>
      <w:r>
        <w:rPr>
          <w:rFonts w:eastAsia="方正仿宋_GBK"/>
          <w:b/>
          <w:sz w:val="28"/>
          <w:szCs w:val="28"/>
        </w:rPr>
        <w:t>”</w:t>
      </w:r>
      <w:r>
        <w:rPr>
          <w:rFonts w:eastAsia="方正仿宋_GBK"/>
          <w:b/>
          <w:sz w:val="28"/>
          <w:szCs w:val="28"/>
        </w:rPr>
        <w:t>等以外的各项收入。</w:t>
      </w:r>
    </w:p>
    <w:p w:rsidR="00ED170E" w:rsidRDefault="00211FF9">
      <w:pPr>
        <w:ind w:firstLineChars="200" w:firstLine="562"/>
        <w:rPr>
          <w:rFonts w:eastAsia="方正仿宋_GBK"/>
          <w:b/>
          <w:sz w:val="28"/>
          <w:szCs w:val="28"/>
        </w:rPr>
      </w:pPr>
      <w:r>
        <w:rPr>
          <w:rFonts w:eastAsia="方正仿宋_GBK"/>
          <w:b/>
          <w:sz w:val="28"/>
          <w:szCs w:val="28"/>
        </w:rPr>
        <w:t>用事业基金弥补收支差额：指事业单位用事业基金弥补当年收支差额的数额</w:t>
      </w:r>
    </w:p>
    <w:p w:rsidR="00ED170E" w:rsidRDefault="00211FF9">
      <w:pPr>
        <w:ind w:firstLineChars="200" w:firstLine="562"/>
        <w:rPr>
          <w:rFonts w:eastAsia="方正仿宋_GBK"/>
          <w:sz w:val="28"/>
          <w:szCs w:val="28"/>
        </w:rPr>
      </w:pPr>
      <w:r>
        <w:rPr>
          <w:rFonts w:eastAsia="方正仿宋_GBK"/>
          <w:b/>
          <w:sz w:val="28"/>
          <w:szCs w:val="28"/>
        </w:rPr>
        <w:t>年初结转和结余：</w:t>
      </w:r>
      <w:r>
        <w:rPr>
          <w:rFonts w:eastAsia="方正仿宋_GBK"/>
          <w:sz w:val="28"/>
          <w:szCs w:val="28"/>
        </w:rPr>
        <w:t>指单位上年结转本年使用的基本支出结转、项目支出结转和结余和经营结余。</w:t>
      </w:r>
    </w:p>
    <w:p w:rsidR="00ED170E" w:rsidRDefault="00211FF9">
      <w:pPr>
        <w:ind w:firstLineChars="200" w:firstLine="562"/>
        <w:rPr>
          <w:rFonts w:eastAsia="方正仿宋_GBK"/>
          <w:sz w:val="28"/>
          <w:szCs w:val="28"/>
        </w:rPr>
      </w:pPr>
      <w:r>
        <w:rPr>
          <w:rFonts w:eastAsia="方正仿宋_GBK"/>
          <w:b/>
          <w:sz w:val="28"/>
          <w:szCs w:val="28"/>
        </w:rPr>
        <w:t>一般公共服务（类）群众团体事务（款）行政运行（项）：</w:t>
      </w:r>
      <w:r>
        <w:rPr>
          <w:rFonts w:eastAsia="方正仿宋_GBK"/>
          <w:sz w:val="28"/>
          <w:szCs w:val="28"/>
        </w:rPr>
        <w:t>指政府提供一般公共服务财政事务方面的基本支出。如用于保障机构正常运转、开展财政管理活动所发生的基本支出。</w:t>
      </w:r>
    </w:p>
    <w:p w:rsidR="00ED170E" w:rsidRDefault="00211FF9">
      <w:pPr>
        <w:ind w:firstLineChars="200" w:firstLine="562"/>
        <w:rPr>
          <w:rFonts w:eastAsia="方正仿宋_GBK"/>
          <w:sz w:val="28"/>
          <w:szCs w:val="28"/>
        </w:rPr>
      </w:pPr>
      <w:r>
        <w:rPr>
          <w:rFonts w:eastAsia="方正仿宋_GBK"/>
          <w:b/>
          <w:sz w:val="28"/>
          <w:szCs w:val="28"/>
        </w:rPr>
        <w:t>一般公共服务（类）群众团体事务（款）一般行政管理事务（项）：</w:t>
      </w:r>
      <w:r>
        <w:rPr>
          <w:rFonts w:eastAsia="方正仿宋_GBK"/>
          <w:sz w:val="28"/>
          <w:szCs w:val="28"/>
        </w:rPr>
        <w:t>指政府提供一般公共服务财政事务方面的未单独设置顶</w:t>
      </w:r>
      <w:r>
        <w:rPr>
          <w:rFonts w:eastAsia="方正仿宋_GBK"/>
          <w:sz w:val="28"/>
          <w:szCs w:val="28"/>
        </w:rPr>
        <w:t>级科目的其他项目支出。如保障机正常运转、开展财政管理活动所发生的项目支出。</w:t>
      </w:r>
    </w:p>
    <w:p w:rsidR="00ED170E" w:rsidRDefault="00211FF9">
      <w:pPr>
        <w:ind w:firstLineChars="200" w:firstLine="562"/>
        <w:rPr>
          <w:rFonts w:eastAsia="方正仿宋_GBK"/>
          <w:b/>
          <w:sz w:val="28"/>
          <w:szCs w:val="28"/>
        </w:rPr>
      </w:pPr>
      <w:r>
        <w:rPr>
          <w:rFonts w:eastAsia="方正仿宋_GBK"/>
          <w:b/>
          <w:sz w:val="28"/>
          <w:szCs w:val="28"/>
        </w:rPr>
        <w:t>一般公共服务（类）财政事务（款）机关服务（项）：</w:t>
      </w:r>
    </w:p>
    <w:p w:rsidR="00ED170E" w:rsidRDefault="00211FF9">
      <w:pPr>
        <w:rPr>
          <w:rFonts w:eastAsia="方正仿宋_GBK"/>
          <w:sz w:val="28"/>
          <w:szCs w:val="28"/>
        </w:rPr>
      </w:pPr>
      <w:r>
        <w:rPr>
          <w:rFonts w:eastAsia="方正仿宋_GBK"/>
          <w:sz w:val="28"/>
          <w:szCs w:val="28"/>
        </w:rPr>
        <w:t>指政府提供一般公共服务财政事务方面的提供后勤服务的事业单位的支出。</w:t>
      </w:r>
    </w:p>
    <w:p w:rsidR="00ED170E" w:rsidRDefault="00211FF9">
      <w:pPr>
        <w:ind w:firstLineChars="200" w:firstLine="562"/>
        <w:rPr>
          <w:rFonts w:eastAsia="方正仿宋_GBK"/>
          <w:b/>
          <w:sz w:val="28"/>
          <w:szCs w:val="28"/>
        </w:rPr>
      </w:pPr>
      <w:r>
        <w:rPr>
          <w:rFonts w:eastAsia="方正仿宋_GBK"/>
          <w:b/>
          <w:sz w:val="28"/>
          <w:szCs w:val="28"/>
        </w:rPr>
        <w:t>一般公共服务（类）财政事务（款）信息化建设（项）：</w:t>
      </w:r>
    </w:p>
    <w:p w:rsidR="00ED170E" w:rsidRDefault="00211FF9">
      <w:pPr>
        <w:rPr>
          <w:rFonts w:eastAsia="方正仿宋_GBK"/>
          <w:sz w:val="28"/>
          <w:szCs w:val="28"/>
        </w:rPr>
      </w:pPr>
      <w:r>
        <w:rPr>
          <w:rFonts w:eastAsia="方正仿宋_GBK"/>
          <w:sz w:val="28"/>
          <w:szCs w:val="28"/>
        </w:rPr>
        <w:lastRenderedPageBreak/>
        <w:t>指政府提供一般公共服务财政事务方面用于</w:t>
      </w:r>
      <w:r>
        <w:rPr>
          <w:rFonts w:eastAsia="方正仿宋_GBK"/>
          <w:sz w:val="28"/>
          <w:szCs w:val="28"/>
        </w:rPr>
        <w:t>“</w:t>
      </w:r>
      <w:r>
        <w:rPr>
          <w:rFonts w:eastAsia="方正仿宋_GBK"/>
          <w:sz w:val="28"/>
          <w:szCs w:val="28"/>
        </w:rPr>
        <w:t>金财工程</w:t>
      </w:r>
      <w:r>
        <w:rPr>
          <w:rFonts w:eastAsia="方正仿宋_GBK"/>
          <w:sz w:val="28"/>
          <w:szCs w:val="28"/>
        </w:rPr>
        <w:t>”</w:t>
      </w:r>
      <w:r>
        <w:rPr>
          <w:rFonts w:eastAsia="方正仿宋_GBK"/>
          <w:sz w:val="28"/>
          <w:szCs w:val="28"/>
        </w:rPr>
        <w:t>等信息化建设方面的支出。</w:t>
      </w:r>
    </w:p>
    <w:p w:rsidR="00ED170E" w:rsidRDefault="00211FF9">
      <w:pPr>
        <w:ind w:firstLineChars="200" w:firstLine="562"/>
        <w:rPr>
          <w:rFonts w:eastAsia="方正仿宋_GBK"/>
          <w:b/>
          <w:sz w:val="28"/>
          <w:szCs w:val="28"/>
        </w:rPr>
      </w:pPr>
      <w:r>
        <w:rPr>
          <w:rFonts w:eastAsia="方正仿宋_GBK"/>
          <w:b/>
          <w:sz w:val="28"/>
          <w:szCs w:val="28"/>
        </w:rPr>
        <w:t>一般公共服务（类）财政事务（款）事业运行（项）：</w:t>
      </w:r>
    </w:p>
    <w:p w:rsidR="00ED170E" w:rsidRDefault="00211FF9">
      <w:pPr>
        <w:rPr>
          <w:rFonts w:eastAsia="方正仿宋_GBK"/>
          <w:sz w:val="28"/>
          <w:szCs w:val="28"/>
        </w:rPr>
      </w:pPr>
      <w:r>
        <w:rPr>
          <w:rFonts w:eastAsia="方正仿宋_GBK"/>
          <w:sz w:val="28"/>
          <w:szCs w:val="28"/>
        </w:rPr>
        <w:t>指政府提供一般公共服务财政事务方面事业单位的基本支出。</w:t>
      </w:r>
    </w:p>
    <w:p w:rsidR="00ED170E" w:rsidRDefault="00211FF9">
      <w:pPr>
        <w:ind w:firstLineChars="200" w:firstLine="562"/>
        <w:rPr>
          <w:rFonts w:eastAsia="方正仿宋_GBK"/>
          <w:sz w:val="28"/>
          <w:szCs w:val="28"/>
        </w:rPr>
      </w:pPr>
      <w:r>
        <w:rPr>
          <w:rFonts w:eastAsia="方正仿宋_GBK"/>
          <w:b/>
          <w:sz w:val="28"/>
          <w:szCs w:val="28"/>
        </w:rPr>
        <w:t>一般公共服务（类）财政事务（款）其他财政事务支出</w:t>
      </w:r>
      <w:r>
        <w:rPr>
          <w:rFonts w:eastAsia="方正仿宋_GBK"/>
          <w:sz w:val="28"/>
          <w:szCs w:val="28"/>
        </w:rPr>
        <w:t>（项）：反映上述以外其他财政事务方面</w:t>
      </w:r>
      <w:r>
        <w:rPr>
          <w:rFonts w:eastAsia="方正仿宋_GBK"/>
          <w:sz w:val="28"/>
          <w:szCs w:val="28"/>
        </w:rPr>
        <w:t>的支出。</w:t>
      </w:r>
    </w:p>
    <w:p w:rsidR="00ED170E" w:rsidRDefault="00211FF9">
      <w:pPr>
        <w:ind w:firstLineChars="200" w:firstLine="562"/>
        <w:rPr>
          <w:rFonts w:eastAsia="方正仿宋_GBK"/>
          <w:sz w:val="28"/>
          <w:szCs w:val="28"/>
        </w:rPr>
      </w:pPr>
      <w:r>
        <w:rPr>
          <w:rFonts w:eastAsia="方正仿宋_GBK"/>
          <w:b/>
          <w:sz w:val="28"/>
          <w:szCs w:val="28"/>
        </w:rPr>
        <w:t>教育支出（类）职业教育（款）高等职业教育（项）：</w:t>
      </w:r>
      <w:r>
        <w:rPr>
          <w:rFonts w:eastAsia="方正仿宋_GBK"/>
          <w:sz w:val="28"/>
          <w:szCs w:val="28"/>
        </w:rPr>
        <w:t>指政府教育事务职业教育中用于经国家批准设立的高等职业大学、专科职业教育等方面的支出。</w:t>
      </w:r>
    </w:p>
    <w:p w:rsidR="00ED170E" w:rsidRDefault="00211FF9">
      <w:pPr>
        <w:ind w:firstLineChars="200" w:firstLine="562"/>
        <w:rPr>
          <w:rFonts w:eastAsia="方正仿宋_GBK"/>
          <w:sz w:val="28"/>
          <w:szCs w:val="28"/>
        </w:rPr>
      </w:pPr>
      <w:r>
        <w:rPr>
          <w:rFonts w:eastAsia="方正仿宋_GBK"/>
          <w:b/>
          <w:sz w:val="28"/>
          <w:szCs w:val="28"/>
        </w:rPr>
        <w:t>教育支出（类）职业教育（款）中专教育（项）：</w:t>
      </w:r>
      <w:r>
        <w:rPr>
          <w:rFonts w:eastAsia="方正仿宋_GBK"/>
          <w:sz w:val="28"/>
          <w:szCs w:val="28"/>
        </w:rPr>
        <w:t>指政府教育事务职业教育中用于各类中等专业学校的支出。</w:t>
      </w:r>
    </w:p>
    <w:p w:rsidR="00ED170E" w:rsidRDefault="00211FF9">
      <w:pPr>
        <w:ind w:firstLineChars="200" w:firstLine="562"/>
        <w:rPr>
          <w:rFonts w:eastAsia="方正仿宋_GBK"/>
          <w:sz w:val="28"/>
          <w:szCs w:val="28"/>
        </w:rPr>
      </w:pPr>
      <w:r>
        <w:rPr>
          <w:rFonts w:eastAsia="方正仿宋_GBK"/>
          <w:b/>
          <w:sz w:val="28"/>
          <w:szCs w:val="28"/>
        </w:rPr>
        <w:t>教育支出（类）教育费附加（款）其他教育费附加（项）：</w:t>
      </w:r>
      <w:r>
        <w:rPr>
          <w:rFonts w:eastAsia="方正仿宋_GBK"/>
          <w:sz w:val="28"/>
          <w:szCs w:val="28"/>
        </w:rPr>
        <w:t>指政府教育事务教育费附加安排的支出。</w:t>
      </w:r>
    </w:p>
    <w:p w:rsidR="00ED170E" w:rsidRDefault="00211FF9">
      <w:pPr>
        <w:ind w:firstLineChars="200" w:firstLine="562"/>
        <w:rPr>
          <w:rFonts w:eastAsia="方正仿宋_GBK"/>
          <w:sz w:val="28"/>
          <w:szCs w:val="28"/>
        </w:rPr>
      </w:pPr>
      <w:r>
        <w:rPr>
          <w:rFonts w:eastAsia="方正仿宋_GBK"/>
          <w:b/>
          <w:sz w:val="28"/>
          <w:szCs w:val="28"/>
        </w:rPr>
        <w:t>社会保障和就业支出（类）行政事业单位离退休（款）未归管理的行政事业离退休（项）：</w:t>
      </w:r>
      <w:r>
        <w:rPr>
          <w:rFonts w:eastAsia="方正仿宋_GBK"/>
          <w:sz w:val="28"/>
          <w:szCs w:val="28"/>
        </w:rPr>
        <w:t>指政府在社会保障与就业方面的反映未实行归口管理的行政单位开支的离退休支出。如行政机关开支的离退休人员</w:t>
      </w:r>
      <w:r>
        <w:rPr>
          <w:rFonts w:eastAsia="方正仿宋_GBK"/>
          <w:sz w:val="28"/>
          <w:szCs w:val="28"/>
        </w:rPr>
        <w:t>经费和离退休干部管理机构为离退休人员提供管理和服务所发生的工作支出。</w:t>
      </w:r>
    </w:p>
    <w:p w:rsidR="00ED170E" w:rsidRDefault="00211FF9">
      <w:pPr>
        <w:ind w:firstLineChars="200" w:firstLine="562"/>
        <w:rPr>
          <w:rFonts w:eastAsia="方正仿宋_GBK"/>
          <w:sz w:val="28"/>
          <w:szCs w:val="28"/>
        </w:rPr>
      </w:pPr>
      <w:r>
        <w:rPr>
          <w:rFonts w:eastAsia="方正仿宋_GBK"/>
          <w:b/>
          <w:sz w:val="28"/>
          <w:szCs w:val="28"/>
        </w:rPr>
        <w:t>住房保障支出（类）住房改革支出（款）住房公积金（项）：</w:t>
      </w:r>
      <w:r>
        <w:rPr>
          <w:rFonts w:eastAsia="方正仿宋_GBK"/>
          <w:sz w:val="28"/>
          <w:szCs w:val="28"/>
        </w:rPr>
        <w:t>指政府用于住房方面的反映行政事业单位用财政拨款资金和其他资金安排的按人力资源和社会保障部、财政部规定的基本工资和津补贴以及规定的比例为职工缴纳的住房公积金支出。</w:t>
      </w:r>
    </w:p>
    <w:p w:rsidR="00ED170E" w:rsidRDefault="00211FF9">
      <w:pPr>
        <w:ind w:firstLineChars="250" w:firstLine="703"/>
        <w:rPr>
          <w:rFonts w:eastAsia="方正仿宋_GBK"/>
          <w:sz w:val="28"/>
          <w:szCs w:val="28"/>
        </w:rPr>
      </w:pPr>
      <w:r>
        <w:rPr>
          <w:rFonts w:eastAsia="方正仿宋_GBK"/>
          <w:b/>
          <w:sz w:val="28"/>
          <w:szCs w:val="28"/>
        </w:rPr>
        <w:lastRenderedPageBreak/>
        <w:t>住房保障支出（类）住房改革支出（款）提租补贴（项）：</w:t>
      </w:r>
      <w:r>
        <w:rPr>
          <w:rFonts w:eastAsia="方正仿宋_GBK"/>
          <w:sz w:val="28"/>
          <w:szCs w:val="28"/>
        </w:rPr>
        <w:t>指政府用于住房方面的反映行政事业单位用财政拨款资金和其他资金安排的按房改政策规定标准向职工发放的租金额补贴。</w:t>
      </w:r>
    </w:p>
    <w:p w:rsidR="00ED170E" w:rsidRDefault="00211FF9">
      <w:pPr>
        <w:ind w:firstLineChars="200" w:firstLine="562"/>
        <w:rPr>
          <w:rFonts w:eastAsia="方正仿宋_GBK"/>
          <w:sz w:val="28"/>
          <w:szCs w:val="28"/>
        </w:rPr>
      </w:pPr>
      <w:r>
        <w:rPr>
          <w:rFonts w:eastAsia="方正仿宋_GBK"/>
          <w:b/>
          <w:sz w:val="28"/>
          <w:szCs w:val="28"/>
        </w:rPr>
        <w:t>其他支出（类）其他支出（款）其他支出（项）：</w:t>
      </w:r>
      <w:r>
        <w:rPr>
          <w:rFonts w:eastAsia="方正仿宋_GBK"/>
          <w:sz w:val="28"/>
          <w:szCs w:val="28"/>
        </w:rPr>
        <w:t>指除以上支出（类）以</w:t>
      </w:r>
      <w:r>
        <w:rPr>
          <w:rFonts w:eastAsia="方正仿宋_GBK"/>
          <w:sz w:val="28"/>
          <w:szCs w:val="28"/>
        </w:rPr>
        <w:t>外的其他政府支出。</w:t>
      </w:r>
    </w:p>
    <w:p w:rsidR="00ED170E" w:rsidRDefault="00211FF9">
      <w:pPr>
        <w:ind w:firstLineChars="200" w:firstLine="562"/>
        <w:rPr>
          <w:rFonts w:eastAsia="方正仿宋_GBK"/>
          <w:sz w:val="28"/>
          <w:szCs w:val="28"/>
        </w:rPr>
      </w:pPr>
      <w:r>
        <w:rPr>
          <w:rFonts w:eastAsia="方正仿宋_GBK"/>
          <w:b/>
          <w:sz w:val="28"/>
          <w:szCs w:val="28"/>
        </w:rPr>
        <w:t>结余分配：</w:t>
      </w:r>
      <w:r>
        <w:rPr>
          <w:rFonts w:eastAsia="方正仿宋_GBK"/>
          <w:sz w:val="28"/>
          <w:szCs w:val="28"/>
        </w:rPr>
        <w:t>指事业单位按规定对非财政补助结余资金提取的职工福利基金、事业基金和缴纳的所得税，以及减少单位按规定应缴回的基本建设竣工项目结余资金。</w:t>
      </w:r>
    </w:p>
    <w:p w:rsidR="00ED170E" w:rsidRDefault="00211FF9">
      <w:pPr>
        <w:ind w:firstLineChars="250" w:firstLine="703"/>
        <w:rPr>
          <w:rFonts w:eastAsia="方正仿宋_GBK"/>
          <w:sz w:val="28"/>
          <w:szCs w:val="28"/>
        </w:rPr>
      </w:pPr>
      <w:r>
        <w:rPr>
          <w:rFonts w:eastAsia="方正仿宋_GBK"/>
          <w:b/>
          <w:sz w:val="28"/>
          <w:szCs w:val="28"/>
        </w:rPr>
        <w:t>年末结转和结余资金：</w:t>
      </w:r>
      <w:r>
        <w:rPr>
          <w:rFonts w:eastAsia="方正仿宋_GBK"/>
          <w:sz w:val="28"/>
          <w:szCs w:val="28"/>
        </w:rPr>
        <w:t>指本年度或以前年度预算安排、因客观条件发生变化无法按原计划实施，需要延迟到以后年度按有关规定继续使用的资金。</w:t>
      </w:r>
    </w:p>
    <w:p w:rsidR="00ED170E" w:rsidRDefault="00211FF9">
      <w:pPr>
        <w:ind w:firstLineChars="200" w:firstLine="562"/>
        <w:rPr>
          <w:rFonts w:eastAsia="方正仿宋_GBK"/>
          <w:sz w:val="28"/>
          <w:szCs w:val="28"/>
        </w:rPr>
      </w:pPr>
      <w:r>
        <w:rPr>
          <w:rFonts w:eastAsia="方正仿宋_GBK"/>
          <w:b/>
          <w:sz w:val="28"/>
          <w:szCs w:val="28"/>
        </w:rPr>
        <w:t>基本支出：</w:t>
      </w:r>
      <w:r>
        <w:rPr>
          <w:rFonts w:eastAsia="方正仿宋_GBK"/>
          <w:sz w:val="28"/>
          <w:szCs w:val="28"/>
        </w:rPr>
        <w:t>指为保障机构正常运转、完成日常工作任务而发生的人员支出和公用支出。</w:t>
      </w:r>
    </w:p>
    <w:p w:rsidR="00ED170E" w:rsidRDefault="00211FF9">
      <w:pPr>
        <w:ind w:firstLineChars="200" w:firstLine="562"/>
        <w:rPr>
          <w:rFonts w:eastAsia="方正仿宋_GBK"/>
          <w:sz w:val="28"/>
          <w:szCs w:val="28"/>
        </w:rPr>
      </w:pPr>
      <w:r>
        <w:rPr>
          <w:rFonts w:eastAsia="方正仿宋_GBK"/>
          <w:b/>
          <w:sz w:val="28"/>
          <w:szCs w:val="28"/>
        </w:rPr>
        <w:t>项目支出：</w:t>
      </w:r>
      <w:r>
        <w:rPr>
          <w:rFonts w:eastAsia="方正仿宋_GBK"/>
          <w:sz w:val="28"/>
          <w:szCs w:val="28"/>
        </w:rPr>
        <w:t>指在基本支出之外为完成特定的行政任务或事业发展目标所发生的支出。</w:t>
      </w:r>
    </w:p>
    <w:p w:rsidR="00ED170E" w:rsidRDefault="00211FF9">
      <w:pPr>
        <w:rPr>
          <w:rFonts w:eastAsia="方正仿宋_GBK"/>
          <w:sz w:val="28"/>
          <w:szCs w:val="28"/>
        </w:rPr>
      </w:pPr>
      <w:r>
        <w:rPr>
          <w:rFonts w:eastAsia="方正仿宋_GBK"/>
          <w:b/>
          <w:sz w:val="28"/>
          <w:szCs w:val="28"/>
        </w:rPr>
        <w:t xml:space="preserve">   “</w:t>
      </w:r>
      <w:r>
        <w:rPr>
          <w:rFonts w:eastAsia="方正仿宋_GBK"/>
          <w:b/>
          <w:sz w:val="28"/>
          <w:szCs w:val="28"/>
        </w:rPr>
        <w:t>三公</w:t>
      </w:r>
      <w:r>
        <w:rPr>
          <w:rFonts w:eastAsia="方正仿宋_GBK"/>
          <w:b/>
          <w:sz w:val="28"/>
          <w:szCs w:val="28"/>
        </w:rPr>
        <w:t>”</w:t>
      </w:r>
      <w:r>
        <w:rPr>
          <w:rFonts w:eastAsia="方正仿宋_GBK"/>
          <w:b/>
          <w:sz w:val="28"/>
          <w:szCs w:val="28"/>
        </w:rPr>
        <w:t>经费：</w:t>
      </w:r>
      <w:r>
        <w:rPr>
          <w:rFonts w:eastAsia="方正仿宋_GBK"/>
          <w:sz w:val="28"/>
          <w:szCs w:val="28"/>
        </w:rPr>
        <w:t>指省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6F2F06" w:rsidRDefault="00211FF9">
      <w:pPr>
        <w:ind w:firstLineChars="200" w:firstLine="562"/>
        <w:rPr>
          <w:rFonts w:eastAsia="方正仿宋_GBK"/>
          <w:sz w:val="28"/>
          <w:szCs w:val="28"/>
        </w:rPr>
        <w:sectPr w:rsidR="006F2F06" w:rsidSect="006F2F06">
          <w:pgSz w:w="11906" w:h="16838"/>
          <w:pgMar w:top="1440" w:right="1797" w:bottom="1440" w:left="1797" w:header="851" w:footer="992" w:gutter="0"/>
          <w:cols w:space="425"/>
          <w:docGrid w:type="lines" w:linePitch="312"/>
        </w:sectPr>
      </w:pPr>
      <w:r>
        <w:rPr>
          <w:rFonts w:eastAsia="方正仿宋_GBK"/>
          <w:b/>
          <w:sz w:val="28"/>
          <w:szCs w:val="28"/>
        </w:rPr>
        <w:t>机关运行经费：</w:t>
      </w:r>
      <w:r>
        <w:rPr>
          <w:rFonts w:eastAsia="方正仿宋_GBK"/>
          <w:sz w:val="28"/>
          <w:szCs w:val="28"/>
        </w:rPr>
        <w:t>指为保障行政单位（含参照公务员法管理的事业</w:t>
      </w:r>
      <w:r>
        <w:rPr>
          <w:rFonts w:eastAsia="方正仿宋_GBK"/>
          <w:sz w:val="28"/>
          <w:szCs w:val="28"/>
        </w:rPr>
        <w:lastRenderedPageBreak/>
        <w:t>单位）运行用于购买货物和服务的各项资金，包括办公费、印刷费、差旅费、会议费、日常维修费、专用材料及办公用房水</w:t>
      </w:r>
      <w:r>
        <w:rPr>
          <w:rFonts w:eastAsia="方正仿宋_GBK"/>
          <w:sz w:val="28"/>
          <w:szCs w:val="28"/>
        </w:rPr>
        <w:t>电费、物业管理费、公务用车运行维护费等。在财政部有明确规定前，</w:t>
      </w:r>
      <w:r>
        <w:rPr>
          <w:rFonts w:eastAsia="方正仿宋_GBK"/>
          <w:sz w:val="28"/>
          <w:szCs w:val="28"/>
        </w:rPr>
        <w:t>“</w:t>
      </w:r>
      <w:r>
        <w:rPr>
          <w:rFonts w:eastAsia="方正仿宋_GBK"/>
          <w:sz w:val="28"/>
          <w:szCs w:val="28"/>
        </w:rPr>
        <w:t>机关运行经费</w:t>
      </w:r>
      <w:r>
        <w:rPr>
          <w:rFonts w:eastAsia="方正仿宋_GBK"/>
          <w:sz w:val="28"/>
          <w:szCs w:val="28"/>
        </w:rPr>
        <w:t>”</w:t>
      </w:r>
      <w:r>
        <w:rPr>
          <w:rFonts w:eastAsia="方正仿宋_GBK"/>
          <w:sz w:val="28"/>
          <w:szCs w:val="28"/>
        </w:rPr>
        <w:t>暂指一般公共预算安排的基本支出中的</w:t>
      </w:r>
      <w:r>
        <w:rPr>
          <w:rFonts w:eastAsia="方正仿宋_GBK"/>
          <w:sz w:val="28"/>
          <w:szCs w:val="28"/>
        </w:rPr>
        <w:t>“</w:t>
      </w:r>
      <w:r>
        <w:rPr>
          <w:rFonts w:eastAsia="方正仿宋_GBK"/>
          <w:sz w:val="28"/>
          <w:szCs w:val="28"/>
        </w:rPr>
        <w:t>商品和服务支出</w:t>
      </w:r>
      <w:r>
        <w:rPr>
          <w:rFonts w:eastAsia="方正仿宋_GBK"/>
          <w:sz w:val="28"/>
          <w:szCs w:val="28"/>
        </w:rPr>
        <w:t>”</w:t>
      </w:r>
      <w:r>
        <w:rPr>
          <w:rFonts w:eastAsia="方正仿宋_GBK"/>
          <w:sz w:val="28"/>
          <w:szCs w:val="28"/>
        </w:rPr>
        <w:t>经费。</w:t>
      </w:r>
      <w:bookmarkEnd w:id="0"/>
    </w:p>
    <w:p w:rsidR="00ED170E" w:rsidRDefault="00ED170E" w:rsidP="006F2F06">
      <w:pPr>
        <w:ind w:firstLineChars="200" w:firstLine="560"/>
        <w:rPr>
          <w:rFonts w:eastAsia="方正仿宋_GBK"/>
          <w:sz w:val="28"/>
          <w:szCs w:val="28"/>
        </w:rPr>
      </w:pPr>
    </w:p>
    <w:p w:rsidR="00ED170E" w:rsidRDefault="00ED170E">
      <w:pPr>
        <w:widowControl/>
        <w:spacing w:line="240" w:lineRule="auto"/>
        <w:ind w:firstLineChars="204" w:firstLine="428"/>
        <w:jc w:val="left"/>
        <w:rPr>
          <w:rFonts w:ascii="宋体" w:eastAsia="宋体" w:hAnsi="宋体" w:cs="宋体"/>
          <w:kern w:val="0"/>
          <w:szCs w:val="21"/>
        </w:rPr>
      </w:pPr>
    </w:p>
    <w:sectPr w:rsidR="00ED170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F9" w:rsidRDefault="00211FF9">
      <w:pPr>
        <w:spacing w:line="240" w:lineRule="auto"/>
      </w:pPr>
      <w:r>
        <w:separator/>
      </w:r>
    </w:p>
  </w:endnote>
  <w:endnote w:type="continuationSeparator" w:id="0">
    <w:p w:rsidR="00211FF9" w:rsidRDefault="00211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Heiti SC Light">
    <w:altName w:val="Times New Roman"/>
    <w:charset w:val="00"/>
    <w:family w:val="auto"/>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5265"/>
      <w:docPartObj>
        <w:docPartGallery w:val="AutoText"/>
      </w:docPartObj>
    </w:sdtPr>
    <w:sdtEndPr/>
    <w:sdtContent>
      <w:p w:rsidR="00ED170E" w:rsidRDefault="00211FF9">
        <w:pPr>
          <w:pStyle w:val="a3"/>
          <w:jc w:val="center"/>
        </w:pPr>
        <w:r>
          <w:fldChar w:fldCharType="begin"/>
        </w:r>
        <w:r>
          <w:instrText xml:space="preserve"> PAGE   \* MERGEFORMAT </w:instrText>
        </w:r>
        <w:r>
          <w:fldChar w:fldCharType="separate"/>
        </w:r>
        <w:r w:rsidR="006F2F06" w:rsidRPr="006F2F06">
          <w:rPr>
            <w:noProof/>
            <w:lang w:val="zh-CN"/>
          </w:rPr>
          <w:t>32</w:t>
        </w:r>
        <w:r>
          <w:rPr>
            <w:lang w:val="zh-CN"/>
          </w:rPr>
          <w:fldChar w:fldCharType="end"/>
        </w:r>
      </w:p>
    </w:sdtContent>
  </w:sdt>
  <w:p w:rsidR="00ED170E" w:rsidRDefault="00ED17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F9" w:rsidRDefault="00211FF9">
      <w:pPr>
        <w:spacing w:line="240" w:lineRule="auto"/>
      </w:pPr>
      <w:r>
        <w:separator/>
      </w:r>
    </w:p>
  </w:footnote>
  <w:footnote w:type="continuationSeparator" w:id="0">
    <w:p w:rsidR="00211FF9" w:rsidRDefault="00211F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4F8"/>
    <w:multiLevelType w:val="multilevel"/>
    <w:tmpl w:val="21D224F8"/>
    <w:lvl w:ilvl="0">
      <w:start w:val="1"/>
      <w:numFmt w:val="japaneseCounting"/>
      <w:lvlText w:val="%1、"/>
      <w:lvlJc w:val="left"/>
      <w:pPr>
        <w:tabs>
          <w:tab w:val="left" w:pos="1430"/>
        </w:tabs>
        <w:ind w:left="1430" w:hanging="720"/>
      </w:pPr>
      <w:rPr>
        <w:rFonts w:ascii="仿宋" w:eastAsia="仿宋" w:hAnsi="Times New Roman" w:cs="Times New Roman" w:hint="eastAsia"/>
      </w:rPr>
    </w:lvl>
    <w:lvl w:ilvl="1">
      <w:start w:val="1"/>
      <w:numFmt w:val="lowerLetter"/>
      <w:lvlText w:val="%2)"/>
      <w:lvlJc w:val="left"/>
      <w:pPr>
        <w:tabs>
          <w:tab w:val="left" w:pos="1692"/>
        </w:tabs>
        <w:ind w:left="1692" w:hanging="420"/>
      </w:pPr>
      <w:rPr>
        <w:rFonts w:ascii="Times New Roman" w:hAnsi="Times New Roman" w:cs="Times New Roman" w:hint="default"/>
      </w:rPr>
    </w:lvl>
    <w:lvl w:ilvl="2">
      <w:start w:val="1"/>
      <w:numFmt w:val="lowerRoman"/>
      <w:lvlText w:val="%3."/>
      <w:lvlJc w:val="right"/>
      <w:pPr>
        <w:tabs>
          <w:tab w:val="left" w:pos="2112"/>
        </w:tabs>
        <w:ind w:left="2112" w:hanging="420"/>
      </w:pPr>
      <w:rPr>
        <w:rFonts w:ascii="Times New Roman" w:hAnsi="Times New Roman" w:cs="Times New Roman" w:hint="default"/>
      </w:rPr>
    </w:lvl>
    <w:lvl w:ilvl="3">
      <w:start w:val="1"/>
      <w:numFmt w:val="decimal"/>
      <w:lvlText w:val="%4."/>
      <w:lvlJc w:val="left"/>
      <w:pPr>
        <w:tabs>
          <w:tab w:val="left" w:pos="2532"/>
        </w:tabs>
        <w:ind w:left="2532" w:hanging="420"/>
      </w:pPr>
      <w:rPr>
        <w:rFonts w:ascii="Times New Roman" w:hAnsi="Times New Roman" w:cs="Times New Roman" w:hint="default"/>
      </w:rPr>
    </w:lvl>
    <w:lvl w:ilvl="4">
      <w:start w:val="1"/>
      <w:numFmt w:val="lowerLetter"/>
      <w:lvlText w:val="%5)"/>
      <w:lvlJc w:val="left"/>
      <w:pPr>
        <w:tabs>
          <w:tab w:val="left" w:pos="2952"/>
        </w:tabs>
        <w:ind w:left="2952" w:hanging="420"/>
      </w:pPr>
      <w:rPr>
        <w:rFonts w:ascii="Times New Roman" w:hAnsi="Times New Roman" w:cs="Times New Roman" w:hint="default"/>
      </w:rPr>
    </w:lvl>
    <w:lvl w:ilvl="5">
      <w:start w:val="1"/>
      <w:numFmt w:val="lowerRoman"/>
      <w:lvlText w:val="%6."/>
      <w:lvlJc w:val="right"/>
      <w:pPr>
        <w:tabs>
          <w:tab w:val="left" w:pos="3372"/>
        </w:tabs>
        <w:ind w:left="3372" w:hanging="420"/>
      </w:pPr>
      <w:rPr>
        <w:rFonts w:ascii="Times New Roman" w:hAnsi="Times New Roman" w:cs="Times New Roman" w:hint="default"/>
      </w:rPr>
    </w:lvl>
    <w:lvl w:ilvl="6">
      <w:start w:val="1"/>
      <w:numFmt w:val="decimal"/>
      <w:lvlText w:val="%7."/>
      <w:lvlJc w:val="left"/>
      <w:pPr>
        <w:tabs>
          <w:tab w:val="left" w:pos="3792"/>
        </w:tabs>
        <w:ind w:left="3792" w:hanging="420"/>
      </w:pPr>
      <w:rPr>
        <w:rFonts w:ascii="Times New Roman" w:hAnsi="Times New Roman" w:cs="Times New Roman" w:hint="default"/>
      </w:rPr>
    </w:lvl>
    <w:lvl w:ilvl="7">
      <w:start w:val="1"/>
      <w:numFmt w:val="lowerLetter"/>
      <w:lvlText w:val="%8)"/>
      <w:lvlJc w:val="left"/>
      <w:pPr>
        <w:tabs>
          <w:tab w:val="left" w:pos="4212"/>
        </w:tabs>
        <w:ind w:left="4212" w:hanging="420"/>
      </w:pPr>
      <w:rPr>
        <w:rFonts w:ascii="Times New Roman" w:hAnsi="Times New Roman" w:cs="Times New Roman" w:hint="default"/>
      </w:rPr>
    </w:lvl>
    <w:lvl w:ilvl="8">
      <w:start w:val="1"/>
      <w:numFmt w:val="lowerRoman"/>
      <w:lvlText w:val="%9."/>
      <w:lvlJc w:val="right"/>
      <w:pPr>
        <w:tabs>
          <w:tab w:val="left" w:pos="4632"/>
        </w:tabs>
        <w:ind w:left="4632" w:hanging="420"/>
      </w:pPr>
      <w:rPr>
        <w:rFonts w:ascii="Times New Roman" w:hAnsi="Times New Roman" w:cs="Times New Roman" w:hint="default"/>
      </w:rPr>
    </w:lvl>
  </w:abstractNum>
  <w:abstractNum w:abstractNumId="1">
    <w:nsid w:val="37985313"/>
    <w:multiLevelType w:val="singleLevel"/>
    <w:tmpl w:val="37985313"/>
    <w:lvl w:ilvl="0">
      <w:start w:val="1"/>
      <w:numFmt w:val="decimal"/>
      <w:suff w:val="nothing"/>
      <w:lvlText w:val="%1．"/>
      <w:lvlJc w:val="left"/>
    </w:lvl>
  </w:abstractNum>
  <w:abstractNum w:abstractNumId="2">
    <w:nsid w:val="7DEA4A91"/>
    <w:multiLevelType w:val="multilevel"/>
    <w:tmpl w:val="7DEA4A91"/>
    <w:lvl w:ilvl="0">
      <w:start w:val="1"/>
      <w:numFmt w:val="japaneseCounting"/>
      <w:lvlText w:val="%1、"/>
      <w:lvlJc w:val="left"/>
      <w:pPr>
        <w:ind w:left="1440" w:hanging="720"/>
      </w:pPr>
      <w:rPr>
        <w:rFonts w:ascii="宋体" w:eastAsia="宋体" w:hAnsi="宋体" w:hint="eastAsia"/>
      </w:rPr>
    </w:lvl>
    <w:lvl w:ilvl="1">
      <w:start w:val="1"/>
      <w:numFmt w:val="lowerLetter"/>
      <w:lvlText w:val="%2)"/>
      <w:lvlJc w:val="left"/>
      <w:pPr>
        <w:ind w:left="1680" w:hanging="480"/>
      </w:pPr>
      <w:rPr>
        <w:rFonts w:ascii="Times New Roman" w:hAnsi="Times New Roman" w:cs="Times New Roman" w:hint="default"/>
      </w:rPr>
    </w:lvl>
    <w:lvl w:ilvl="2">
      <w:start w:val="1"/>
      <w:numFmt w:val="lowerRoman"/>
      <w:lvlText w:val="%3."/>
      <w:lvlJc w:val="right"/>
      <w:pPr>
        <w:ind w:left="2160" w:hanging="480"/>
      </w:pPr>
      <w:rPr>
        <w:rFonts w:ascii="Times New Roman" w:hAnsi="Times New Roman" w:cs="Times New Roman" w:hint="default"/>
      </w:rPr>
    </w:lvl>
    <w:lvl w:ilvl="3">
      <w:start w:val="1"/>
      <w:numFmt w:val="decimal"/>
      <w:lvlText w:val="%4."/>
      <w:lvlJc w:val="left"/>
      <w:pPr>
        <w:ind w:left="2640" w:hanging="480"/>
      </w:pPr>
      <w:rPr>
        <w:rFonts w:ascii="Times New Roman" w:hAnsi="Times New Roman" w:cs="Times New Roman" w:hint="default"/>
      </w:rPr>
    </w:lvl>
    <w:lvl w:ilvl="4">
      <w:start w:val="1"/>
      <w:numFmt w:val="lowerLetter"/>
      <w:lvlText w:val="%5)"/>
      <w:lvlJc w:val="left"/>
      <w:pPr>
        <w:ind w:left="3120" w:hanging="480"/>
      </w:pPr>
      <w:rPr>
        <w:rFonts w:ascii="Times New Roman" w:hAnsi="Times New Roman" w:cs="Times New Roman" w:hint="default"/>
      </w:rPr>
    </w:lvl>
    <w:lvl w:ilvl="5">
      <w:start w:val="1"/>
      <w:numFmt w:val="lowerRoman"/>
      <w:lvlText w:val="%6."/>
      <w:lvlJc w:val="right"/>
      <w:pPr>
        <w:ind w:left="3600" w:hanging="480"/>
      </w:pPr>
      <w:rPr>
        <w:rFonts w:ascii="Times New Roman" w:hAnsi="Times New Roman" w:cs="Times New Roman" w:hint="default"/>
      </w:rPr>
    </w:lvl>
    <w:lvl w:ilvl="6">
      <w:start w:val="1"/>
      <w:numFmt w:val="decimal"/>
      <w:lvlText w:val="%7."/>
      <w:lvlJc w:val="left"/>
      <w:pPr>
        <w:ind w:left="4080" w:hanging="480"/>
      </w:pPr>
      <w:rPr>
        <w:rFonts w:ascii="Times New Roman" w:hAnsi="Times New Roman" w:cs="Times New Roman" w:hint="default"/>
      </w:rPr>
    </w:lvl>
    <w:lvl w:ilvl="7">
      <w:start w:val="1"/>
      <w:numFmt w:val="lowerLetter"/>
      <w:lvlText w:val="%8)"/>
      <w:lvlJc w:val="left"/>
      <w:pPr>
        <w:ind w:left="4560" w:hanging="480"/>
      </w:pPr>
      <w:rPr>
        <w:rFonts w:ascii="Times New Roman" w:hAnsi="Times New Roman" w:cs="Times New Roman" w:hint="default"/>
      </w:rPr>
    </w:lvl>
    <w:lvl w:ilvl="8">
      <w:start w:val="1"/>
      <w:numFmt w:val="lowerRoman"/>
      <w:lvlText w:val="%9."/>
      <w:lvlJc w:val="right"/>
      <w:pPr>
        <w:ind w:left="5040" w:hanging="4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204A"/>
    <w:rsid w:val="000008FC"/>
    <w:rsid w:val="00013ECF"/>
    <w:rsid w:val="00023F30"/>
    <w:rsid w:val="00045C16"/>
    <w:rsid w:val="00047A05"/>
    <w:rsid w:val="00061DB0"/>
    <w:rsid w:val="000C2A58"/>
    <w:rsid w:val="000D7E52"/>
    <w:rsid w:val="000E3B02"/>
    <w:rsid w:val="00105F34"/>
    <w:rsid w:val="0013204A"/>
    <w:rsid w:val="0016194A"/>
    <w:rsid w:val="001739AF"/>
    <w:rsid w:val="00185CB6"/>
    <w:rsid w:val="001C0F4D"/>
    <w:rsid w:val="00211FF9"/>
    <w:rsid w:val="0021624F"/>
    <w:rsid w:val="00313915"/>
    <w:rsid w:val="00375DF5"/>
    <w:rsid w:val="00391CC3"/>
    <w:rsid w:val="0039534F"/>
    <w:rsid w:val="003C6D25"/>
    <w:rsid w:val="003E3615"/>
    <w:rsid w:val="00495F55"/>
    <w:rsid w:val="004B43CF"/>
    <w:rsid w:val="004C3784"/>
    <w:rsid w:val="004D5A35"/>
    <w:rsid w:val="004D6314"/>
    <w:rsid w:val="004F7045"/>
    <w:rsid w:val="0050151F"/>
    <w:rsid w:val="005034BF"/>
    <w:rsid w:val="00511610"/>
    <w:rsid w:val="00512AD2"/>
    <w:rsid w:val="005568C4"/>
    <w:rsid w:val="005677C2"/>
    <w:rsid w:val="005B646A"/>
    <w:rsid w:val="005D0C38"/>
    <w:rsid w:val="005F6FE2"/>
    <w:rsid w:val="005F7769"/>
    <w:rsid w:val="00607D91"/>
    <w:rsid w:val="00617A90"/>
    <w:rsid w:val="006419A3"/>
    <w:rsid w:val="006B6B38"/>
    <w:rsid w:val="006D37D0"/>
    <w:rsid w:val="006D437A"/>
    <w:rsid w:val="006E4FC9"/>
    <w:rsid w:val="006F2F06"/>
    <w:rsid w:val="00713C07"/>
    <w:rsid w:val="00794348"/>
    <w:rsid w:val="007A2635"/>
    <w:rsid w:val="007B36EB"/>
    <w:rsid w:val="00802B09"/>
    <w:rsid w:val="00843421"/>
    <w:rsid w:val="00884F50"/>
    <w:rsid w:val="00890DC4"/>
    <w:rsid w:val="00895523"/>
    <w:rsid w:val="008D5B1A"/>
    <w:rsid w:val="009417D4"/>
    <w:rsid w:val="0094294B"/>
    <w:rsid w:val="00984FCF"/>
    <w:rsid w:val="009C7603"/>
    <w:rsid w:val="00A4172A"/>
    <w:rsid w:val="00A43A1C"/>
    <w:rsid w:val="00A47E4F"/>
    <w:rsid w:val="00A55229"/>
    <w:rsid w:val="00A678B2"/>
    <w:rsid w:val="00A76886"/>
    <w:rsid w:val="00AA17EA"/>
    <w:rsid w:val="00AE7C73"/>
    <w:rsid w:val="00B07A67"/>
    <w:rsid w:val="00B2020F"/>
    <w:rsid w:val="00B53DE2"/>
    <w:rsid w:val="00B93EE4"/>
    <w:rsid w:val="00BD0B40"/>
    <w:rsid w:val="00BD1A2D"/>
    <w:rsid w:val="00C12510"/>
    <w:rsid w:val="00C376CE"/>
    <w:rsid w:val="00C4432E"/>
    <w:rsid w:val="00C62BD9"/>
    <w:rsid w:val="00CC05AC"/>
    <w:rsid w:val="00CD401C"/>
    <w:rsid w:val="00CE0151"/>
    <w:rsid w:val="00D20A6D"/>
    <w:rsid w:val="00D30F70"/>
    <w:rsid w:val="00D45A28"/>
    <w:rsid w:val="00D4797C"/>
    <w:rsid w:val="00D56058"/>
    <w:rsid w:val="00D715D5"/>
    <w:rsid w:val="00E04C6D"/>
    <w:rsid w:val="00E54FE1"/>
    <w:rsid w:val="00ED170E"/>
    <w:rsid w:val="00FD1049"/>
    <w:rsid w:val="00FD1751"/>
    <w:rsid w:val="6EEB3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1">
    <w:name w:val="列出段落1"/>
    <w:basedOn w:val="a"/>
    <w:uiPriority w:val="34"/>
    <w:qFormat/>
    <w:pPr>
      <w:spacing w:line="240" w:lineRule="auto"/>
      <w:ind w:firstLineChars="200" w:firstLine="420"/>
    </w:pPr>
  </w:style>
  <w:style w:type="character" w:customStyle="1" w:styleId="16">
    <w:name w:val="16"/>
    <w:basedOn w:val="a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8EC2A-16BA-4525-AEEC-B6D0C08D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39</Pages>
  <Words>2770</Words>
  <Characters>15795</Characters>
  <Application>Microsoft Office Word</Application>
  <DocSecurity>0</DocSecurity>
  <Lines>131</Lines>
  <Paragraphs>37</Paragraphs>
  <ScaleCrop>false</ScaleCrop>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pc</cp:lastModifiedBy>
  <cp:revision>12</cp:revision>
  <cp:lastPrinted>2017-11-30T11:08:00Z</cp:lastPrinted>
  <dcterms:created xsi:type="dcterms:W3CDTF">2018-08-22T16:40:00Z</dcterms:created>
  <dcterms:modified xsi:type="dcterms:W3CDTF">2018-08-24T02:01:00Z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